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8D" w:rsidRDefault="00F2748D" w:rsidP="00F2748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3B4256"/>
          <w:sz w:val="36"/>
          <w:szCs w:val="36"/>
        </w:rPr>
      </w:pPr>
      <w:r w:rsidRPr="00F2748D">
        <w:rPr>
          <w:b/>
          <w:color w:val="3B4256"/>
          <w:sz w:val="36"/>
          <w:szCs w:val="36"/>
        </w:rPr>
        <w:t>Уважаемые жители и гости района!</w:t>
      </w:r>
    </w:p>
    <w:p w:rsidR="00F2748D" w:rsidRPr="00F2748D" w:rsidRDefault="00F2748D" w:rsidP="00F2748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3B4256"/>
          <w:sz w:val="36"/>
          <w:szCs w:val="36"/>
        </w:rPr>
      </w:pPr>
    </w:p>
    <w:p w:rsidR="00F2748D" w:rsidRDefault="00F2748D" w:rsidP="00F27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 xml:space="preserve">Информируем Вас об установлении с 16 апреля 2025 года на территории Усть-Таркского района Новосибирской области пожароопасного сезона. Предупреждаем граждан и юридических лиц района о неукоснительном соблюдении требований пожарной безопасности в лесах и Правил противопожарной режима в РФ. Отдел лесных отношений по Татарскому лесничеству министерства природных ресурсов и экологии Новосибирской области усилит патрулирование с целью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соблюдением обязательных требований пожарной безопасности в лесах гражданами и юридическими лицами.</w:t>
      </w:r>
    </w:p>
    <w:p w:rsidR="00F2748D" w:rsidRDefault="00F2748D" w:rsidP="00F27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Обязанность лиц, находящихся в лесу – исключить возникновение внешних источников зажигания.</w:t>
      </w:r>
    </w:p>
    <w:p w:rsidR="00F2748D" w:rsidRDefault="00F2748D" w:rsidP="00F2748D">
      <w:pPr>
        <w:pStyle w:val="a3"/>
        <w:shd w:val="clear" w:color="auto" w:fill="FFFFFF"/>
        <w:jc w:val="both"/>
        <w:textAlignment w:val="baseline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1.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До установления устойчивой дождливой осенней погоды или образования снежного покрова в лесах запрещается:</w:t>
      </w:r>
      <w:r>
        <w:rPr>
          <w:rFonts w:ascii="Arial" w:hAnsi="Arial" w:cs="Arial"/>
          <w:color w:val="3B4256"/>
          <w:sz w:val="26"/>
          <w:szCs w:val="26"/>
        </w:rPr>
        <w:br/>
        <w:t xml:space="preserve"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  <w:r>
        <w:rPr>
          <w:rFonts w:ascii="Arial" w:hAnsi="Arial" w:cs="Arial"/>
          <w:color w:val="3B4256"/>
          <w:sz w:val="26"/>
          <w:szCs w:val="26"/>
        </w:rPr>
        <w:br/>
        <w:t>б) бросать горящие спички, окурки и горячую золу из курительных трубок, стекло (стеклянные бутылки, банки и др.);</w:t>
      </w:r>
      <w:r>
        <w:rPr>
          <w:rFonts w:ascii="Arial" w:hAnsi="Arial" w:cs="Arial"/>
          <w:color w:val="3B4256"/>
          <w:sz w:val="26"/>
          <w:szCs w:val="26"/>
        </w:rPr>
        <w:br/>
        <w:t>в) использовать пиротехнические изделия, огнестрельное оружие, употреблять при охоте пыжи из горючих или тлеющих материалов;</w:t>
      </w:r>
      <w:proofErr w:type="gramEnd"/>
      <w:r>
        <w:rPr>
          <w:rFonts w:ascii="Arial" w:hAnsi="Arial" w:cs="Arial"/>
          <w:color w:val="3B4256"/>
          <w:sz w:val="26"/>
          <w:szCs w:val="26"/>
        </w:rPr>
        <w:br/>
        <w:t>г) оставлять в промасленные или пропитанные бензином, керосином или иными горючими веществами материалы (бумагу, ткань, паклю, вату);</w:t>
      </w:r>
      <w:r>
        <w:rPr>
          <w:rFonts w:ascii="Arial" w:hAnsi="Arial" w:cs="Arial"/>
          <w:color w:val="3B4256"/>
          <w:sz w:val="26"/>
          <w:szCs w:val="26"/>
        </w:rPr>
        <w:br/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  <w:r>
        <w:rPr>
          <w:rFonts w:ascii="Arial" w:hAnsi="Arial" w:cs="Arial"/>
          <w:color w:val="3B4256"/>
          <w:sz w:val="26"/>
          <w:szCs w:val="26"/>
        </w:rPr>
        <w:br/>
        <w:t>е) курить.</w:t>
      </w:r>
    </w:p>
    <w:p w:rsidR="00F2748D" w:rsidRDefault="00F2748D" w:rsidP="00F2748D">
      <w:pPr>
        <w:pStyle w:val="a3"/>
        <w:shd w:val="clear" w:color="auto" w:fill="FFFFFF"/>
        <w:jc w:val="both"/>
        <w:textAlignment w:val="baseline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2.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Запрещается засорение леса бытовыми, строительными, промышленными и иными отходами и мусором, горючими (сгораемыми) материалами.</w:t>
      </w:r>
    </w:p>
    <w:p w:rsidR="00F2748D" w:rsidRDefault="00F2748D" w:rsidP="00F274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3.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Граждане, находящиеся в лесах и лесных насаждениях, обязаны:</w:t>
      </w:r>
      <w:r>
        <w:rPr>
          <w:rFonts w:ascii="Arial" w:hAnsi="Arial" w:cs="Arial"/>
          <w:color w:val="3B4256"/>
          <w:sz w:val="26"/>
          <w:szCs w:val="26"/>
        </w:rPr>
        <w:br/>
        <w:t>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lastRenderedPageBreak/>
        <w:t>б) исключить корчевание  пней, в т.ч. с помощью взрывчатых веществ и выжигания;</w:t>
      </w:r>
      <w:r>
        <w:rPr>
          <w:rFonts w:ascii="Arial" w:hAnsi="Arial" w:cs="Arial"/>
          <w:color w:val="3B4256"/>
          <w:sz w:val="26"/>
          <w:szCs w:val="26"/>
        </w:rPr>
        <w:br/>
        <w:t>в)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</w:t>
      </w:r>
      <w:r>
        <w:rPr>
          <w:rFonts w:ascii="Arial" w:hAnsi="Arial" w:cs="Arial"/>
          <w:color w:val="3B4256"/>
          <w:sz w:val="26"/>
          <w:szCs w:val="26"/>
        </w:rPr>
        <w:br/>
        <w:t>е)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r>
        <w:rPr>
          <w:rFonts w:ascii="Arial" w:hAnsi="Arial" w:cs="Arial"/>
          <w:color w:val="3B4256"/>
          <w:sz w:val="26"/>
          <w:szCs w:val="26"/>
        </w:rPr>
        <w:br/>
        <w:t xml:space="preserve">ж) принимать при обнаружении лесного пожара меры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его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тушению своими силами до прибытия сил пожаротушения;</w:t>
      </w:r>
    </w:p>
    <w:p w:rsidR="00F2748D" w:rsidRDefault="00F2748D" w:rsidP="00F2748D">
      <w:pPr>
        <w:pStyle w:val="a3"/>
        <w:shd w:val="clear" w:color="auto" w:fill="FFFFFF"/>
        <w:jc w:val="both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4.</w:t>
      </w:r>
      <w:r>
        <w:rPr>
          <w:color w:val="3B4256"/>
          <w:sz w:val="14"/>
          <w:szCs w:val="14"/>
        </w:rPr>
        <w:t>    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Перед 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пожаров.</w:t>
      </w:r>
      <w:proofErr w:type="gramEnd"/>
    </w:p>
    <w:p w:rsidR="00F2748D" w:rsidRDefault="00F2748D" w:rsidP="00F2748D">
      <w:pPr>
        <w:pStyle w:val="a3"/>
        <w:shd w:val="clear" w:color="auto" w:fill="FFFFFF"/>
        <w:jc w:val="both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5.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Сжигание порубочных остатков, в т.ч. сплошным палом,  не допускается.</w:t>
      </w:r>
      <w:r>
        <w:rPr>
          <w:rFonts w:ascii="Arial" w:hAnsi="Arial" w:cs="Arial"/>
          <w:color w:val="3B4256"/>
          <w:sz w:val="26"/>
          <w:szCs w:val="26"/>
        </w:rPr>
        <w:br/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</w:p>
    <w:p w:rsidR="00F2748D" w:rsidRDefault="00F2748D" w:rsidP="00F2748D">
      <w:pPr>
        <w:pStyle w:val="a3"/>
        <w:shd w:val="clear" w:color="auto" w:fill="FFFFFF"/>
        <w:jc w:val="both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6.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 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мусора,  разработки порядка утилизации мусора без его сжигания.</w:t>
      </w:r>
      <w:proofErr w:type="gramEnd"/>
    </w:p>
    <w:p w:rsidR="00F2748D" w:rsidRDefault="00F2748D" w:rsidP="00F2748D">
      <w:pPr>
        <w:pStyle w:val="a3"/>
        <w:shd w:val="clear" w:color="auto" w:fill="FFFFFF"/>
        <w:jc w:val="both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7.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 xml:space="preserve">Полосы отвода автомобильных дорог, проходящих через лесные массивы, должны содержаться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очищенными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от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валежной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сухостойной древесины, сучьев, древесных и иных отходов, других горючих материалов.</w:t>
      </w:r>
    </w:p>
    <w:p w:rsidR="00F2748D" w:rsidRDefault="00F2748D" w:rsidP="00F2748D">
      <w:pPr>
        <w:pStyle w:val="a3"/>
        <w:shd w:val="clear" w:color="auto" w:fill="FFFFFF"/>
        <w:jc w:val="both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8.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 xml:space="preserve">Вдоль лесных дорог, не имеющих полос отвода, полосы шириной 10 метров с каждой стороны дороги должны содержаться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очищенными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от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валежной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сухостойной древесины, сучьев, древесных и иных отходов, других горючих материалов.</w:t>
      </w:r>
    </w:p>
    <w:p w:rsidR="00F2748D" w:rsidRDefault="00F2748D" w:rsidP="00F2748D">
      <w:pPr>
        <w:pStyle w:val="a3"/>
        <w:shd w:val="clear" w:color="auto" w:fill="FFFFFF"/>
        <w:jc w:val="both"/>
        <w:textAlignment w:val="baseline"/>
        <w:rPr>
          <w:color w:val="212121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F2748D" w:rsidRDefault="00F2748D" w:rsidP="00F2748D">
      <w:pPr>
        <w:pStyle w:val="a3"/>
        <w:shd w:val="clear" w:color="auto" w:fill="FFFFFF"/>
        <w:jc w:val="right"/>
        <w:textAlignment w:val="baseline"/>
        <w:rPr>
          <w:color w:val="212121"/>
        </w:rPr>
      </w:pP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>Татарское лесничество.</w:t>
      </w:r>
    </w:p>
    <w:p w:rsidR="006B54D3" w:rsidRDefault="006B54D3" w:rsidP="00F2748D">
      <w:pPr>
        <w:jc w:val="both"/>
      </w:pPr>
    </w:p>
    <w:sectPr w:rsidR="006B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8D"/>
    <w:rsid w:val="006B54D3"/>
    <w:rsid w:val="00F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2025-04-11T05:30:00Z</dcterms:created>
  <dcterms:modified xsi:type="dcterms:W3CDTF">2025-04-11T05:32:00Z</dcterms:modified>
</cp:coreProperties>
</file>