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bookmarkStart w:id="0" w:name="_GoBack"/>
      <w:bookmarkEnd w:id="0"/>
      <w:r w:rsidRPr="001C5BF4">
        <w:rPr>
          <w:rFonts w:ascii="Times New Roman" w:hAnsi="Times New Roman" w:cs="Times New Roman"/>
          <w:sz w:val="28"/>
          <w:szCs w:val="28"/>
        </w:rPr>
        <w:t>1. Кража, то есть тайное хищение чужого имущества, -</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 xml:space="preserve">наказывается штрафом в размере до восьмидесяти тысяч рублей или в размере заработной платы или </w:t>
      </w:r>
      <w:proofErr w:type="gramStart"/>
      <w:r w:rsidRPr="001C5BF4">
        <w:rPr>
          <w:rFonts w:ascii="Times New Roman" w:hAnsi="Times New Roman" w:cs="Times New Roman"/>
          <w:sz w:val="28"/>
          <w:szCs w:val="28"/>
        </w:rPr>
        <w:t>иного дохода</w:t>
      </w:r>
      <w:proofErr w:type="gramEnd"/>
      <w:r w:rsidRPr="001C5BF4">
        <w:rPr>
          <w:rFonts w:ascii="Times New Roman" w:hAnsi="Times New Roman" w:cs="Times New Roman"/>
          <w:sz w:val="28"/>
          <w:szCs w:val="28"/>
        </w:rPr>
        <w:t xml:space="preserve">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2. Кража, совершенная:</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а) группой лиц по предварительному сговору;</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б) с незаконным проникновением в помещение либо иное хранилище;</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в) с причинением значительного ущерба гражданину;</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г) из одежды, сумки или другой ручной клади, находившихся при потерпевшем, -</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 xml:space="preserve">наказывается штрафом в размере до двухсот тысяч рублей или в размере заработной платы или </w:t>
      </w:r>
      <w:proofErr w:type="gramStart"/>
      <w:r w:rsidRPr="001C5BF4">
        <w:rPr>
          <w:rFonts w:ascii="Times New Roman" w:hAnsi="Times New Roman" w:cs="Times New Roman"/>
          <w:sz w:val="28"/>
          <w:szCs w:val="28"/>
        </w:rPr>
        <w:t>иного дохода</w:t>
      </w:r>
      <w:proofErr w:type="gramEnd"/>
      <w:r w:rsidRPr="001C5BF4">
        <w:rPr>
          <w:rFonts w:ascii="Times New Roman" w:hAnsi="Times New Roman" w:cs="Times New Roman"/>
          <w:sz w:val="28"/>
          <w:szCs w:val="28"/>
        </w:rPr>
        <w:t xml:space="preserve">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3. Кража, совершенная:</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а) с незаконным проникновением в жилище;</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б) из нефтепровода, нефтепродуктопровода, газопровода;</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в) в крупном размере;</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г) с банковского счета, а равно в отношении электронных денежных средств (при отсутствии признаков преступления, предусмотренного статьей 159.3 настоящего Кодекса), -</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w:t>
      </w:r>
      <w:r w:rsidRPr="001C5BF4">
        <w:rPr>
          <w:rFonts w:ascii="Times New Roman" w:hAnsi="Times New Roman" w:cs="Times New Roman"/>
          <w:sz w:val="28"/>
          <w:szCs w:val="28"/>
        </w:rPr>
        <w:lastRenderedPageBreak/>
        <w:t>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4. Кража, совершенная:</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а) организованной группой;</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б) в особо крупном размере, -</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 xml:space="preserve">наказывается лишением свободы на срок до десяти лет со штрафом в размере до одного миллиона рублей или в размере заработной платы или </w:t>
      </w:r>
      <w:proofErr w:type="gramStart"/>
      <w:r w:rsidRPr="001C5BF4">
        <w:rPr>
          <w:rFonts w:ascii="Times New Roman" w:hAnsi="Times New Roman" w:cs="Times New Roman"/>
          <w:sz w:val="28"/>
          <w:szCs w:val="28"/>
        </w:rPr>
        <w:t>иного дохода</w:t>
      </w:r>
      <w:proofErr w:type="gramEnd"/>
      <w:r w:rsidRPr="001C5BF4">
        <w:rPr>
          <w:rFonts w:ascii="Times New Roman" w:hAnsi="Times New Roman" w:cs="Times New Roman"/>
          <w:sz w:val="28"/>
          <w:szCs w:val="28"/>
        </w:rPr>
        <w:t xml:space="preserve"> осужденного за период до пяти лет либо без такового и с ограничением свободы на срок до двух лет либо без такового.</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2. Значительный ущерб гражданину в статьях настоящей главы, за исключением части пятой статьи 159, определяется с учетом его имущественного положения, но не может составлять менее пяти тысяч рублей.</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4. Крупным размером в статьях настоящей главы, за исключением частей шестой и седьмой статьи 159, статей 159.1 и 159.5, признается стоимость имущества, превышающая двести пятьдесят тысяч рублей, а особо крупным - один миллион рублей.</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Статья 158.1. Мелкое хищение, совершенное лицом, подвергнутым административному наказанию</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Мелкое хищение чужого имущества, совершенное лицом, подвергнутым административному наказанию за мелкое хищение, предусмотренное частью 2 статьи 7.27 Кодекса Российской Федерации об административных правонарушениях, -</w:t>
      </w:r>
    </w:p>
    <w:p w:rsidR="001C5BF4" w:rsidRPr="001C5BF4" w:rsidRDefault="001C5BF4" w:rsidP="001C5BF4">
      <w:pPr>
        <w:widowControl w:val="0"/>
        <w:autoSpaceDE w:val="0"/>
        <w:autoSpaceDN w:val="0"/>
        <w:adjustRightInd w:val="0"/>
        <w:spacing w:after="0" w:line="240" w:lineRule="auto"/>
        <w:rPr>
          <w:rFonts w:ascii="Times New Roman" w:hAnsi="Times New Roman" w:cs="Times New Roman"/>
          <w:sz w:val="28"/>
          <w:szCs w:val="28"/>
        </w:rPr>
      </w:pPr>
      <w:r w:rsidRPr="001C5BF4">
        <w:rPr>
          <w:rFonts w:ascii="Times New Roman" w:hAnsi="Times New Roman" w:cs="Times New Roman"/>
          <w:sz w:val="28"/>
          <w:szCs w:val="28"/>
        </w:rPr>
        <w:br/>
        <w:t xml:space="preserve">наказывается штрафом в размере до сорока тысяч рублей или в размере заработной платы или </w:t>
      </w:r>
      <w:proofErr w:type="gramStart"/>
      <w:r w:rsidRPr="001C5BF4">
        <w:rPr>
          <w:rFonts w:ascii="Times New Roman" w:hAnsi="Times New Roman" w:cs="Times New Roman"/>
          <w:sz w:val="28"/>
          <w:szCs w:val="28"/>
        </w:rPr>
        <w:t>иного дохода</w:t>
      </w:r>
      <w:proofErr w:type="gramEnd"/>
      <w:r w:rsidRPr="001C5BF4">
        <w:rPr>
          <w:rFonts w:ascii="Times New Roman" w:hAnsi="Times New Roman" w:cs="Times New Roman"/>
          <w:sz w:val="28"/>
          <w:szCs w:val="28"/>
        </w:rPr>
        <w:t xml:space="preserve"> осужденного за период до трех месяцев, либо обязательными работами на срок до ста восьмидесяти часов, либо исправительными работами на срок до шести месяцев, либо ограничением свободы на срок до одного года, либо принудительными работами на срок до одного года, либо арестом на срок до двух месяцев, либо лишением свободы на срок до одного года.</w:t>
      </w:r>
    </w:p>
    <w:p w:rsidR="000179D8" w:rsidRPr="001C5BF4" w:rsidRDefault="000179D8">
      <w:pPr>
        <w:rPr>
          <w:rFonts w:ascii="Times New Roman" w:hAnsi="Times New Roman" w:cs="Times New Roman"/>
          <w:sz w:val="28"/>
          <w:szCs w:val="28"/>
        </w:rPr>
      </w:pPr>
    </w:p>
    <w:sectPr w:rsidR="000179D8" w:rsidRPr="001C5B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BF4"/>
    <w:rsid w:val="000179D8"/>
    <w:rsid w:val="001C5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0A423-96AD-4285-B939-FE7153D5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BF4"/>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7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2021-08-17T09:10:00Z</dcterms:created>
  <dcterms:modified xsi:type="dcterms:W3CDTF">2021-08-17T09:11:00Z</dcterms:modified>
</cp:coreProperties>
</file>