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3EE" w:rsidRDefault="007D53EE" w:rsidP="007D53EE">
      <w:pPr>
        <w:spacing w:line="276" w:lineRule="auto"/>
        <w:jc w:val="center"/>
        <w:rPr>
          <w:rFonts w:eastAsia="Calibri"/>
          <w:b/>
          <w:sz w:val="28"/>
          <w:szCs w:val="28"/>
          <w:lang w:eastAsia="en-US"/>
        </w:rPr>
      </w:pPr>
      <w:r>
        <w:rPr>
          <w:rFonts w:eastAsia="Calibri"/>
          <w:b/>
          <w:sz w:val="28"/>
          <w:szCs w:val="28"/>
          <w:lang w:eastAsia="en-US"/>
        </w:rPr>
        <w:t>СОВЕТ ДЕПУТАТОВ</w:t>
      </w:r>
    </w:p>
    <w:p w:rsidR="007D53EE" w:rsidRDefault="007D53EE" w:rsidP="007D53EE">
      <w:pPr>
        <w:spacing w:line="276" w:lineRule="auto"/>
        <w:jc w:val="center"/>
        <w:rPr>
          <w:rFonts w:eastAsia="Calibri"/>
          <w:b/>
          <w:sz w:val="28"/>
          <w:szCs w:val="28"/>
          <w:lang w:eastAsia="en-US"/>
        </w:rPr>
      </w:pPr>
      <w:r>
        <w:rPr>
          <w:rFonts w:eastAsia="Calibri"/>
          <w:b/>
          <w:sz w:val="28"/>
          <w:szCs w:val="28"/>
          <w:lang w:eastAsia="en-US"/>
        </w:rPr>
        <w:t>УСТЬ-ТАРКСКОГО СЕЛЬСОВЕТА</w:t>
      </w:r>
    </w:p>
    <w:p w:rsidR="007D53EE" w:rsidRDefault="007D53EE" w:rsidP="007D53EE">
      <w:pPr>
        <w:spacing w:line="276" w:lineRule="auto"/>
        <w:jc w:val="center"/>
        <w:rPr>
          <w:rFonts w:eastAsia="Calibri"/>
          <w:b/>
          <w:sz w:val="28"/>
          <w:szCs w:val="28"/>
          <w:lang w:eastAsia="en-US"/>
        </w:rPr>
      </w:pPr>
      <w:r>
        <w:rPr>
          <w:rFonts w:eastAsia="Calibri"/>
          <w:b/>
          <w:sz w:val="28"/>
          <w:szCs w:val="28"/>
          <w:lang w:eastAsia="en-US"/>
        </w:rPr>
        <w:t>УСТЬ-ТАРКСКОГО РАЙОНА</w:t>
      </w:r>
    </w:p>
    <w:p w:rsidR="007D53EE" w:rsidRDefault="007D53EE" w:rsidP="007D53EE">
      <w:pPr>
        <w:spacing w:line="276" w:lineRule="auto"/>
        <w:jc w:val="center"/>
        <w:rPr>
          <w:rFonts w:eastAsia="Calibri"/>
          <w:b/>
          <w:sz w:val="28"/>
          <w:szCs w:val="28"/>
          <w:lang w:eastAsia="en-US"/>
        </w:rPr>
      </w:pPr>
      <w:r>
        <w:rPr>
          <w:rFonts w:eastAsia="Calibri"/>
          <w:b/>
          <w:sz w:val="28"/>
          <w:szCs w:val="28"/>
          <w:lang w:eastAsia="en-US"/>
        </w:rPr>
        <w:t>НОВОСИБИРСКОЙ ОБЛАСТИ</w:t>
      </w:r>
    </w:p>
    <w:p w:rsidR="007D53EE" w:rsidRDefault="007D53EE" w:rsidP="007D53EE">
      <w:pPr>
        <w:spacing w:after="120" w:line="276" w:lineRule="auto"/>
        <w:jc w:val="center"/>
        <w:rPr>
          <w:rFonts w:eastAsia="Calibri"/>
          <w:b/>
          <w:sz w:val="28"/>
          <w:szCs w:val="28"/>
          <w:lang w:eastAsia="en-US"/>
        </w:rPr>
      </w:pPr>
      <w:r>
        <w:rPr>
          <w:rFonts w:eastAsia="Calibri"/>
          <w:b/>
          <w:sz w:val="28"/>
          <w:szCs w:val="28"/>
          <w:lang w:eastAsia="en-US"/>
        </w:rPr>
        <w:t>(пятого созыва)</w:t>
      </w:r>
    </w:p>
    <w:p w:rsidR="00A65A14" w:rsidRDefault="00A65A14" w:rsidP="007D53EE">
      <w:pPr>
        <w:spacing w:after="120" w:line="276" w:lineRule="auto"/>
        <w:jc w:val="center"/>
        <w:rPr>
          <w:rFonts w:eastAsia="Calibri"/>
          <w:b/>
          <w:sz w:val="28"/>
          <w:szCs w:val="28"/>
          <w:lang w:eastAsia="en-US"/>
        </w:rPr>
      </w:pPr>
    </w:p>
    <w:p w:rsidR="007D53EE" w:rsidRDefault="007D53EE" w:rsidP="007D53EE">
      <w:pPr>
        <w:spacing w:line="276" w:lineRule="auto"/>
        <w:jc w:val="center"/>
        <w:rPr>
          <w:rFonts w:eastAsia="Calibri"/>
          <w:b/>
          <w:sz w:val="28"/>
          <w:szCs w:val="28"/>
          <w:lang w:eastAsia="en-US"/>
        </w:rPr>
      </w:pPr>
      <w:r>
        <w:rPr>
          <w:rFonts w:eastAsia="Calibri"/>
          <w:b/>
          <w:sz w:val="28"/>
          <w:szCs w:val="28"/>
          <w:lang w:eastAsia="en-US"/>
        </w:rPr>
        <w:t>РЕШЕНИЕ</w:t>
      </w:r>
    </w:p>
    <w:p w:rsidR="007D53EE" w:rsidRDefault="00BB5855" w:rsidP="007D53EE">
      <w:pPr>
        <w:spacing w:after="200" w:line="276" w:lineRule="auto"/>
        <w:jc w:val="center"/>
        <w:rPr>
          <w:rFonts w:eastAsia="Calibri"/>
          <w:b/>
          <w:sz w:val="28"/>
          <w:szCs w:val="28"/>
          <w:lang w:eastAsia="en-US"/>
        </w:rPr>
      </w:pPr>
      <w:r>
        <w:rPr>
          <w:rFonts w:eastAsia="Calibri"/>
          <w:b/>
          <w:sz w:val="28"/>
          <w:szCs w:val="28"/>
          <w:lang w:eastAsia="en-US"/>
        </w:rPr>
        <w:t>(</w:t>
      </w:r>
      <w:r w:rsidR="00845870">
        <w:rPr>
          <w:rFonts w:eastAsia="Calibri"/>
          <w:b/>
          <w:sz w:val="28"/>
          <w:szCs w:val="28"/>
          <w:lang w:eastAsia="en-US"/>
        </w:rPr>
        <w:t>пятнадцатой</w:t>
      </w:r>
      <w:r w:rsidR="007D53EE">
        <w:rPr>
          <w:rFonts w:eastAsia="Calibri"/>
          <w:b/>
          <w:sz w:val="28"/>
          <w:szCs w:val="28"/>
          <w:lang w:eastAsia="en-US"/>
        </w:rPr>
        <w:t xml:space="preserve"> сесси</w:t>
      </w:r>
      <w:r w:rsidR="00F26297">
        <w:rPr>
          <w:rFonts w:eastAsia="Calibri"/>
          <w:b/>
          <w:sz w:val="28"/>
          <w:szCs w:val="28"/>
          <w:lang w:eastAsia="en-US"/>
        </w:rPr>
        <w:t>и</w:t>
      </w:r>
      <w:r w:rsidR="007D53EE">
        <w:rPr>
          <w:rFonts w:eastAsia="Calibri"/>
          <w:b/>
          <w:sz w:val="28"/>
          <w:szCs w:val="28"/>
          <w:lang w:eastAsia="en-US"/>
        </w:rPr>
        <w:t>)</w:t>
      </w:r>
    </w:p>
    <w:p w:rsidR="007D53EE" w:rsidRDefault="007317D4" w:rsidP="007D53EE">
      <w:pPr>
        <w:rPr>
          <w:sz w:val="28"/>
          <w:szCs w:val="28"/>
        </w:rPr>
      </w:pPr>
      <w:r>
        <w:rPr>
          <w:sz w:val="28"/>
          <w:szCs w:val="28"/>
        </w:rPr>
        <w:t>о</w:t>
      </w:r>
      <w:r w:rsidR="00E76B16">
        <w:rPr>
          <w:sz w:val="28"/>
          <w:szCs w:val="28"/>
        </w:rPr>
        <w:t>т</w:t>
      </w:r>
      <w:r>
        <w:rPr>
          <w:sz w:val="28"/>
          <w:szCs w:val="28"/>
        </w:rPr>
        <w:t xml:space="preserve"> 03.03</w:t>
      </w:r>
      <w:r w:rsidR="00E76B16">
        <w:rPr>
          <w:sz w:val="28"/>
          <w:szCs w:val="28"/>
        </w:rPr>
        <w:t>. 2017</w:t>
      </w:r>
      <w:r w:rsidR="007D53EE">
        <w:rPr>
          <w:sz w:val="28"/>
          <w:szCs w:val="28"/>
        </w:rPr>
        <w:t xml:space="preserve">                                                                  </w:t>
      </w:r>
      <w:r w:rsidR="00A65A14">
        <w:rPr>
          <w:sz w:val="28"/>
          <w:szCs w:val="28"/>
        </w:rPr>
        <w:t xml:space="preserve">                             №  89</w:t>
      </w:r>
    </w:p>
    <w:p w:rsidR="007D53EE" w:rsidRDefault="007D53EE" w:rsidP="007D53EE">
      <w:pPr>
        <w:jc w:val="center"/>
        <w:rPr>
          <w:rFonts w:eastAsia="Calibri"/>
          <w:b/>
          <w:sz w:val="28"/>
          <w:szCs w:val="28"/>
        </w:rPr>
      </w:pPr>
    </w:p>
    <w:p w:rsidR="007D53EE" w:rsidRDefault="005D0EB5" w:rsidP="007D53EE">
      <w:pPr>
        <w:autoSpaceDE w:val="0"/>
        <w:autoSpaceDN w:val="0"/>
        <w:adjustRightInd w:val="0"/>
        <w:ind w:right="-1"/>
        <w:jc w:val="center"/>
        <w:rPr>
          <w:sz w:val="28"/>
          <w:szCs w:val="28"/>
        </w:rPr>
      </w:pPr>
      <w:r>
        <w:rPr>
          <w:sz w:val="28"/>
          <w:szCs w:val="28"/>
        </w:rPr>
        <w:t>О</w:t>
      </w:r>
      <w:r w:rsidR="00E76B16">
        <w:rPr>
          <w:sz w:val="28"/>
          <w:szCs w:val="28"/>
        </w:rPr>
        <w:t>б</w:t>
      </w:r>
      <w:r>
        <w:rPr>
          <w:sz w:val="28"/>
          <w:szCs w:val="28"/>
        </w:rPr>
        <w:t xml:space="preserve"> утверждении положения об оплате труда в Администрации Усть-Таркского сельсовета Усть-Таркского района Новосибирской области</w:t>
      </w:r>
    </w:p>
    <w:p w:rsidR="007D53EE" w:rsidRDefault="007D53EE" w:rsidP="007D53EE">
      <w:pPr>
        <w:jc w:val="both"/>
        <w:rPr>
          <w:sz w:val="28"/>
          <w:szCs w:val="28"/>
        </w:rPr>
      </w:pPr>
    </w:p>
    <w:p w:rsidR="005D11E0" w:rsidRDefault="000A2570" w:rsidP="00054F41">
      <w:pPr>
        <w:widowControl w:val="0"/>
        <w:autoSpaceDE w:val="0"/>
        <w:autoSpaceDN w:val="0"/>
        <w:adjustRightInd w:val="0"/>
        <w:jc w:val="both"/>
        <w:rPr>
          <w:sz w:val="28"/>
          <w:szCs w:val="28"/>
        </w:rPr>
      </w:pPr>
      <w:r>
        <w:rPr>
          <w:rFonts w:eastAsia="Calibri"/>
          <w:sz w:val="28"/>
          <w:szCs w:val="28"/>
        </w:rPr>
        <w:tab/>
      </w:r>
      <w:proofErr w:type="gramStart"/>
      <w:r w:rsidR="00054F41">
        <w:rPr>
          <w:rFonts w:eastAsia="Calibri"/>
          <w:sz w:val="28"/>
          <w:szCs w:val="28"/>
        </w:rPr>
        <w:t>В соответствии с Бюджетным кодексом Российской Федерации, Постановлением Правительства Новосибирской области от 31.01.2017 года №  20-п «О нормативах на оплату труда депутатов, выборных должностных лиц местного самоуправления</w:t>
      </w:r>
      <w:r w:rsidR="00DD10F8">
        <w:rPr>
          <w:rFonts w:eastAsia="Calibri"/>
          <w:sz w:val="28"/>
          <w:szCs w:val="28"/>
        </w:rPr>
        <w:t>, осуществляющих свои полномочия на постоянной основе, муниципальных служащих и (или) содержание органов местного самоуправления Новосибирской области», Совет депутатов Усть-Таркского сельсовета Усть-Таркского района Новосибирской области решил:</w:t>
      </w:r>
      <w:proofErr w:type="gramEnd"/>
    </w:p>
    <w:p w:rsidR="00D4129E" w:rsidRPr="00D4129E" w:rsidRDefault="00D4129E" w:rsidP="00D4129E">
      <w:pPr>
        <w:pStyle w:val="a4"/>
        <w:spacing w:before="0" w:beforeAutospacing="0" w:after="0" w:afterAutospacing="0"/>
        <w:jc w:val="both"/>
        <w:rPr>
          <w:sz w:val="28"/>
          <w:szCs w:val="28"/>
        </w:rPr>
      </w:pPr>
      <w:r>
        <w:rPr>
          <w:rFonts w:eastAsia="Calibri"/>
          <w:sz w:val="28"/>
          <w:szCs w:val="28"/>
        </w:rPr>
        <w:tab/>
      </w:r>
      <w:r w:rsidRPr="00D4129E">
        <w:rPr>
          <w:sz w:val="28"/>
          <w:szCs w:val="28"/>
        </w:rPr>
        <w:t xml:space="preserve">1. Установить нормативы формирования расходов на оплату труда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муниципальных образований Новосибирской области (далее – нормативы формирования расходов) согласно приложению к настоящему </w:t>
      </w:r>
      <w:r>
        <w:rPr>
          <w:sz w:val="28"/>
          <w:szCs w:val="28"/>
        </w:rPr>
        <w:t>решению</w:t>
      </w:r>
      <w:r w:rsidRPr="00D4129E">
        <w:rPr>
          <w:sz w:val="28"/>
          <w:szCs w:val="28"/>
        </w:rPr>
        <w:t xml:space="preserve">. </w:t>
      </w:r>
    </w:p>
    <w:p w:rsidR="00E76B16" w:rsidRDefault="00D4129E" w:rsidP="00D4129E">
      <w:pPr>
        <w:pStyle w:val="a4"/>
        <w:spacing w:before="0" w:beforeAutospacing="0" w:after="0" w:afterAutospacing="0"/>
        <w:ind w:firstLine="708"/>
        <w:jc w:val="both"/>
        <w:rPr>
          <w:sz w:val="28"/>
          <w:szCs w:val="28"/>
        </w:rPr>
      </w:pPr>
      <w:r w:rsidRPr="00D4129E">
        <w:rPr>
          <w:sz w:val="28"/>
          <w:szCs w:val="28"/>
        </w:rPr>
        <w:t>2. Утвердить</w:t>
      </w:r>
      <w:r w:rsidR="00E76B16">
        <w:rPr>
          <w:sz w:val="28"/>
          <w:szCs w:val="28"/>
        </w:rPr>
        <w:t xml:space="preserve"> положение об оплате труда в Администрации Усть-Таркского сельсовета Усть-Таркского района Новосибирской области.</w:t>
      </w:r>
    </w:p>
    <w:p w:rsidR="00D4129E" w:rsidRDefault="00D4129E" w:rsidP="00D4129E">
      <w:pPr>
        <w:pStyle w:val="a4"/>
        <w:spacing w:before="0" w:beforeAutospacing="0" w:after="0" w:afterAutospacing="0"/>
        <w:ind w:firstLine="708"/>
        <w:jc w:val="both"/>
        <w:rPr>
          <w:sz w:val="28"/>
          <w:szCs w:val="28"/>
        </w:rPr>
      </w:pPr>
      <w:r w:rsidRPr="00D4129E">
        <w:rPr>
          <w:sz w:val="28"/>
          <w:szCs w:val="28"/>
        </w:rPr>
        <w:t xml:space="preserve"> </w:t>
      </w:r>
      <w:r w:rsidR="00E76B16">
        <w:rPr>
          <w:sz w:val="28"/>
          <w:szCs w:val="28"/>
        </w:rPr>
        <w:t>3.</w:t>
      </w:r>
      <w:r>
        <w:rPr>
          <w:sz w:val="28"/>
          <w:szCs w:val="28"/>
        </w:rPr>
        <w:t>Признать утратившими силу:</w:t>
      </w:r>
    </w:p>
    <w:p w:rsidR="00D4129E" w:rsidRDefault="006F5747" w:rsidP="00D4129E">
      <w:pPr>
        <w:pStyle w:val="a4"/>
        <w:spacing w:before="0" w:beforeAutospacing="0" w:after="0" w:afterAutospacing="0"/>
        <w:ind w:firstLine="708"/>
        <w:jc w:val="both"/>
        <w:rPr>
          <w:sz w:val="28"/>
          <w:szCs w:val="28"/>
        </w:rPr>
      </w:pPr>
      <w:r>
        <w:rPr>
          <w:sz w:val="28"/>
          <w:szCs w:val="28"/>
        </w:rPr>
        <w:t>Решение Совета депутатов Усть-Таркского сельсовета Усть-Таркского района Новосибирской области</w:t>
      </w:r>
      <w:r w:rsidR="00D4129E" w:rsidRPr="00D4129E">
        <w:rPr>
          <w:sz w:val="28"/>
          <w:szCs w:val="28"/>
        </w:rPr>
        <w:t xml:space="preserve"> </w:t>
      </w:r>
      <w:r>
        <w:rPr>
          <w:sz w:val="28"/>
          <w:szCs w:val="28"/>
        </w:rPr>
        <w:t>от 15.03.2012 года № 125 «Об утверждения положения об оплате труда в органах местного самоуправления</w:t>
      </w:r>
      <w:r w:rsidR="00475351">
        <w:rPr>
          <w:sz w:val="28"/>
          <w:szCs w:val="28"/>
        </w:rPr>
        <w:t>»;</w:t>
      </w:r>
    </w:p>
    <w:p w:rsidR="00475351" w:rsidRDefault="00475351" w:rsidP="00D4129E">
      <w:pPr>
        <w:pStyle w:val="a4"/>
        <w:spacing w:before="0" w:beforeAutospacing="0" w:after="0" w:afterAutospacing="0"/>
        <w:ind w:firstLine="708"/>
        <w:jc w:val="both"/>
        <w:rPr>
          <w:sz w:val="28"/>
          <w:szCs w:val="28"/>
        </w:rPr>
      </w:pPr>
      <w:r>
        <w:rPr>
          <w:sz w:val="28"/>
          <w:szCs w:val="28"/>
        </w:rPr>
        <w:t>Решение Совета депутатов Усть-Таркского сельсовета Усть-Таркского района Новосибирской области от 15.10.2013 №212 «О внесении изменений в положение об оплате труда»;</w:t>
      </w:r>
    </w:p>
    <w:p w:rsidR="00475351" w:rsidRDefault="00475351" w:rsidP="00475351">
      <w:pPr>
        <w:pStyle w:val="a4"/>
        <w:spacing w:before="0" w:beforeAutospacing="0" w:after="0" w:afterAutospacing="0"/>
        <w:ind w:firstLine="708"/>
        <w:jc w:val="both"/>
        <w:rPr>
          <w:sz w:val="28"/>
          <w:szCs w:val="28"/>
        </w:rPr>
      </w:pPr>
      <w:r>
        <w:rPr>
          <w:sz w:val="28"/>
          <w:szCs w:val="28"/>
        </w:rPr>
        <w:t>Решение Совета депутатов Усть-Таркского сельсовета Усть-Таркского района Новосибирской области от 27.02.2014 №238 «О внесении изменений в положение об оплате труда»;</w:t>
      </w:r>
    </w:p>
    <w:p w:rsidR="00AE3764" w:rsidRDefault="00AE3764" w:rsidP="00AE3764">
      <w:pPr>
        <w:pStyle w:val="a4"/>
        <w:spacing w:before="0" w:beforeAutospacing="0" w:after="0" w:afterAutospacing="0"/>
        <w:ind w:firstLine="708"/>
        <w:jc w:val="both"/>
        <w:rPr>
          <w:sz w:val="28"/>
          <w:szCs w:val="28"/>
        </w:rPr>
      </w:pPr>
      <w:r>
        <w:rPr>
          <w:sz w:val="28"/>
          <w:szCs w:val="28"/>
        </w:rPr>
        <w:t>Решение Совета депутатов Усть-Таркского сельсовета Усть-Таркского района Новосибирской области от 30.05.2014 №249 «О внесении изменений в положение об оплате труда»;</w:t>
      </w:r>
    </w:p>
    <w:p w:rsidR="00846C97" w:rsidRDefault="00846C97" w:rsidP="00846C97">
      <w:pPr>
        <w:pStyle w:val="a4"/>
        <w:spacing w:before="0" w:beforeAutospacing="0" w:after="0" w:afterAutospacing="0"/>
        <w:ind w:firstLine="708"/>
        <w:jc w:val="both"/>
        <w:rPr>
          <w:sz w:val="28"/>
          <w:szCs w:val="28"/>
        </w:rPr>
      </w:pPr>
      <w:r>
        <w:rPr>
          <w:sz w:val="28"/>
          <w:szCs w:val="28"/>
        </w:rPr>
        <w:lastRenderedPageBreak/>
        <w:t>Решение Совета депутатов Усть-Таркского сельсовета Усть-Таркского района Новосибирской области от 30.11.2016 №11 «О внесении изменений в положение об оплате труда»;</w:t>
      </w:r>
    </w:p>
    <w:p w:rsidR="009000EB" w:rsidRPr="009000EB" w:rsidRDefault="009000EB" w:rsidP="009000EB">
      <w:pPr>
        <w:pStyle w:val="a4"/>
        <w:spacing w:before="0" w:beforeAutospacing="0" w:after="0" w:afterAutospacing="0"/>
        <w:ind w:firstLine="708"/>
        <w:jc w:val="both"/>
        <w:rPr>
          <w:sz w:val="28"/>
          <w:szCs w:val="28"/>
        </w:rPr>
      </w:pPr>
      <w:r w:rsidRPr="009000EB">
        <w:rPr>
          <w:sz w:val="28"/>
          <w:szCs w:val="28"/>
        </w:rPr>
        <w:t xml:space="preserve">3. Нормативы формирования расходов индексируются (увеличиваются) на коэффициент индексации (увеличения) окладов денежного содержания государственных гражданских служащих Новосибирской области. </w:t>
      </w:r>
    </w:p>
    <w:p w:rsidR="00AE3764" w:rsidRDefault="00E76B16" w:rsidP="00AE3764">
      <w:pPr>
        <w:pStyle w:val="a4"/>
        <w:spacing w:before="0" w:beforeAutospacing="0" w:after="0" w:afterAutospacing="0"/>
        <w:ind w:firstLine="708"/>
        <w:jc w:val="both"/>
        <w:rPr>
          <w:sz w:val="28"/>
          <w:szCs w:val="28"/>
        </w:rPr>
      </w:pPr>
      <w:r>
        <w:rPr>
          <w:sz w:val="28"/>
          <w:szCs w:val="28"/>
        </w:rPr>
        <w:t xml:space="preserve">4.Решение распространяет свои  действия на </w:t>
      </w:r>
      <w:proofErr w:type="gramStart"/>
      <w:r>
        <w:rPr>
          <w:sz w:val="28"/>
          <w:szCs w:val="28"/>
        </w:rPr>
        <w:t>отношения</w:t>
      </w:r>
      <w:proofErr w:type="gramEnd"/>
      <w:r>
        <w:rPr>
          <w:sz w:val="28"/>
          <w:szCs w:val="28"/>
        </w:rPr>
        <w:t xml:space="preserve"> возникшие с 01.01.2017 года.</w:t>
      </w:r>
    </w:p>
    <w:p w:rsidR="00475351" w:rsidRPr="00D4129E" w:rsidRDefault="00475351" w:rsidP="00D4129E">
      <w:pPr>
        <w:pStyle w:val="a4"/>
        <w:spacing w:before="0" w:beforeAutospacing="0" w:after="0" w:afterAutospacing="0"/>
        <w:ind w:firstLine="708"/>
        <w:jc w:val="both"/>
        <w:rPr>
          <w:sz w:val="28"/>
          <w:szCs w:val="28"/>
        </w:rPr>
      </w:pPr>
    </w:p>
    <w:p w:rsidR="005D11E0" w:rsidRDefault="005D11E0" w:rsidP="005D11E0">
      <w:pPr>
        <w:widowControl w:val="0"/>
        <w:autoSpaceDE w:val="0"/>
        <w:autoSpaceDN w:val="0"/>
        <w:adjustRightInd w:val="0"/>
        <w:jc w:val="both"/>
        <w:rPr>
          <w:rFonts w:eastAsia="Calibri"/>
          <w:sz w:val="28"/>
          <w:szCs w:val="28"/>
        </w:rPr>
      </w:pPr>
    </w:p>
    <w:p w:rsidR="00C119E7" w:rsidRDefault="00C119E7" w:rsidP="007D53EE">
      <w:pPr>
        <w:widowControl w:val="0"/>
        <w:autoSpaceDE w:val="0"/>
        <w:autoSpaceDN w:val="0"/>
        <w:adjustRightInd w:val="0"/>
        <w:jc w:val="both"/>
        <w:rPr>
          <w:rFonts w:eastAsia="Calibri"/>
          <w:sz w:val="28"/>
          <w:szCs w:val="28"/>
        </w:rPr>
      </w:pPr>
    </w:p>
    <w:p w:rsidR="000A2570" w:rsidRDefault="000A2570" w:rsidP="007D53EE">
      <w:pPr>
        <w:widowControl w:val="0"/>
        <w:autoSpaceDE w:val="0"/>
        <w:autoSpaceDN w:val="0"/>
        <w:adjustRightInd w:val="0"/>
        <w:jc w:val="both"/>
        <w:rPr>
          <w:rFonts w:eastAsia="Calibri"/>
          <w:sz w:val="28"/>
          <w:szCs w:val="28"/>
        </w:rPr>
      </w:pPr>
    </w:p>
    <w:p w:rsidR="007D53EE" w:rsidRDefault="007317D4" w:rsidP="007D53EE">
      <w:pPr>
        <w:widowControl w:val="0"/>
        <w:autoSpaceDE w:val="0"/>
        <w:autoSpaceDN w:val="0"/>
        <w:adjustRightInd w:val="0"/>
        <w:jc w:val="both"/>
        <w:rPr>
          <w:rFonts w:eastAsia="Calibri"/>
          <w:sz w:val="28"/>
          <w:szCs w:val="28"/>
        </w:rPr>
      </w:pPr>
      <w:r>
        <w:rPr>
          <w:rFonts w:eastAsia="Calibri"/>
          <w:sz w:val="28"/>
          <w:szCs w:val="28"/>
        </w:rPr>
        <w:t>Зам. председателя</w:t>
      </w:r>
      <w:r w:rsidR="007D53EE">
        <w:rPr>
          <w:rFonts w:eastAsia="Calibri"/>
          <w:sz w:val="28"/>
          <w:szCs w:val="28"/>
        </w:rPr>
        <w:t xml:space="preserve"> Сове</w:t>
      </w:r>
      <w:r>
        <w:rPr>
          <w:rFonts w:eastAsia="Calibri"/>
          <w:sz w:val="28"/>
          <w:szCs w:val="28"/>
        </w:rPr>
        <w:t xml:space="preserve">та депутатов             </w:t>
      </w:r>
      <w:r w:rsidR="007D53EE">
        <w:rPr>
          <w:rFonts w:eastAsia="Calibri"/>
          <w:sz w:val="28"/>
          <w:szCs w:val="28"/>
        </w:rPr>
        <w:t xml:space="preserve"> Глава Усть-Таркского сельсовета</w:t>
      </w:r>
    </w:p>
    <w:p w:rsidR="007D53EE" w:rsidRDefault="007D53EE" w:rsidP="007D53EE">
      <w:pPr>
        <w:widowControl w:val="0"/>
        <w:autoSpaceDE w:val="0"/>
        <w:autoSpaceDN w:val="0"/>
        <w:adjustRightInd w:val="0"/>
        <w:jc w:val="both"/>
        <w:rPr>
          <w:rFonts w:eastAsia="Calibri"/>
          <w:sz w:val="28"/>
          <w:szCs w:val="28"/>
        </w:rPr>
      </w:pPr>
      <w:proofErr w:type="spellStart"/>
      <w:r>
        <w:rPr>
          <w:rFonts w:eastAsia="Calibri"/>
          <w:sz w:val="28"/>
          <w:szCs w:val="28"/>
        </w:rPr>
        <w:t>Усть-Таркского</w:t>
      </w:r>
      <w:proofErr w:type="spellEnd"/>
      <w:r>
        <w:rPr>
          <w:rFonts w:eastAsia="Calibri"/>
          <w:sz w:val="28"/>
          <w:szCs w:val="28"/>
        </w:rPr>
        <w:t xml:space="preserve"> сельсовета                          </w:t>
      </w:r>
      <w:proofErr w:type="spellStart"/>
      <w:r>
        <w:rPr>
          <w:rFonts w:eastAsia="Calibri"/>
          <w:sz w:val="28"/>
          <w:szCs w:val="28"/>
        </w:rPr>
        <w:t>Усть-Таркского</w:t>
      </w:r>
      <w:proofErr w:type="spellEnd"/>
      <w:r>
        <w:rPr>
          <w:rFonts w:eastAsia="Calibri"/>
          <w:sz w:val="28"/>
          <w:szCs w:val="28"/>
        </w:rPr>
        <w:t xml:space="preserve"> района                       </w:t>
      </w:r>
    </w:p>
    <w:p w:rsidR="007D53EE" w:rsidRDefault="007D53EE" w:rsidP="007D53EE">
      <w:pPr>
        <w:widowControl w:val="0"/>
        <w:autoSpaceDE w:val="0"/>
        <w:autoSpaceDN w:val="0"/>
        <w:adjustRightInd w:val="0"/>
        <w:jc w:val="both"/>
        <w:rPr>
          <w:rFonts w:eastAsia="Calibri"/>
          <w:sz w:val="28"/>
          <w:szCs w:val="28"/>
        </w:rPr>
      </w:pPr>
      <w:proofErr w:type="spellStart"/>
      <w:r>
        <w:rPr>
          <w:rFonts w:eastAsia="Calibri"/>
          <w:sz w:val="28"/>
          <w:szCs w:val="28"/>
        </w:rPr>
        <w:t>Усть-Таркского</w:t>
      </w:r>
      <w:proofErr w:type="spellEnd"/>
      <w:r>
        <w:rPr>
          <w:rFonts w:eastAsia="Calibri"/>
          <w:sz w:val="28"/>
          <w:szCs w:val="28"/>
        </w:rPr>
        <w:t xml:space="preserve"> района                               </w:t>
      </w:r>
      <w:r w:rsidR="00A65A14">
        <w:rPr>
          <w:rFonts w:eastAsia="Calibri"/>
          <w:sz w:val="28"/>
          <w:szCs w:val="28"/>
        </w:rPr>
        <w:t xml:space="preserve"> </w:t>
      </w:r>
      <w:r>
        <w:rPr>
          <w:rFonts w:eastAsia="Calibri"/>
          <w:sz w:val="28"/>
          <w:szCs w:val="28"/>
        </w:rPr>
        <w:t>Новосибирской области</w:t>
      </w:r>
    </w:p>
    <w:p w:rsidR="007D53EE" w:rsidRDefault="007D53EE" w:rsidP="007D53EE">
      <w:pPr>
        <w:widowControl w:val="0"/>
        <w:autoSpaceDE w:val="0"/>
        <w:autoSpaceDN w:val="0"/>
        <w:adjustRightInd w:val="0"/>
        <w:jc w:val="both"/>
        <w:rPr>
          <w:rFonts w:eastAsia="Calibri"/>
          <w:sz w:val="28"/>
          <w:szCs w:val="28"/>
        </w:rPr>
      </w:pPr>
      <w:r>
        <w:rPr>
          <w:rFonts w:eastAsia="Calibri"/>
          <w:sz w:val="28"/>
          <w:szCs w:val="28"/>
        </w:rPr>
        <w:t xml:space="preserve">Новосибирской области                        </w:t>
      </w:r>
    </w:p>
    <w:p w:rsidR="007D53EE" w:rsidRDefault="007D53EE" w:rsidP="007D53EE">
      <w:pPr>
        <w:widowControl w:val="0"/>
        <w:autoSpaceDE w:val="0"/>
        <w:autoSpaceDN w:val="0"/>
        <w:adjustRightInd w:val="0"/>
        <w:ind w:left="284" w:hanging="284"/>
        <w:jc w:val="both"/>
        <w:rPr>
          <w:rFonts w:eastAsia="Calibri"/>
          <w:sz w:val="28"/>
          <w:szCs w:val="28"/>
        </w:rPr>
      </w:pPr>
    </w:p>
    <w:p w:rsidR="00604A53" w:rsidRDefault="007D53EE" w:rsidP="00AD5D36">
      <w:pPr>
        <w:widowControl w:val="0"/>
        <w:autoSpaceDE w:val="0"/>
        <w:autoSpaceDN w:val="0"/>
        <w:adjustRightInd w:val="0"/>
        <w:ind w:left="284" w:hanging="284"/>
        <w:jc w:val="both"/>
        <w:rPr>
          <w:rFonts w:eastAsia="Calibri"/>
          <w:sz w:val="28"/>
          <w:szCs w:val="28"/>
        </w:rPr>
      </w:pPr>
      <w:r>
        <w:rPr>
          <w:rFonts w:eastAsia="Calibri"/>
          <w:sz w:val="28"/>
          <w:szCs w:val="28"/>
        </w:rPr>
        <w:t xml:space="preserve">  _________</w:t>
      </w:r>
      <w:proofErr w:type="spellStart"/>
      <w:r w:rsidR="00A65A14">
        <w:rPr>
          <w:rFonts w:eastAsia="Calibri"/>
          <w:sz w:val="28"/>
          <w:szCs w:val="28"/>
        </w:rPr>
        <w:t>Е.Ю.Штайнпраис</w:t>
      </w:r>
      <w:proofErr w:type="spellEnd"/>
      <w:r>
        <w:rPr>
          <w:rFonts w:eastAsia="Calibri"/>
          <w:sz w:val="28"/>
          <w:szCs w:val="28"/>
        </w:rPr>
        <w:t xml:space="preserve">                    </w:t>
      </w:r>
      <w:r w:rsidR="00AD5D36">
        <w:rPr>
          <w:rFonts w:eastAsia="Calibri"/>
          <w:sz w:val="28"/>
          <w:szCs w:val="28"/>
        </w:rPr>
        <w:t xml:space="preserve">    ______________В.В. </w:t>
      </w:r>
      <w:proofErr w:type="spellStart"/>
      <w:r w:rsidR="00AD5D36">
        <w:rPr>
          <w:rFonts w:eastAsia="Calibri"/>
          <w:sz w:val="28"/>
          <w:szCs w:val="28"/>
        </w:rPr>
        <w:t>Шушканов</w:t>
      </w:r>
      <w:proofErr w:type="spellEnd"/>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E76B16" w:rsidP="00E76B16">
      <w:pPr>
        <w:widowControl w:val="0"/>
        <w:autoSpaceDE w:val="0"/>
        <w:autoSpaceDN w:val="0"/>
        <w:adjustRightInd w:val="0"/>
        <w:ind w:left="284" w:hanging="284"/>
        <w:jc w:val="right"/>
        <w:rPr>
          <w:rFonts w:eastAsia="Calibri"/>
        </w:rPr>
      </w:pPr>
      <w:bookmarkStart w:id="0" w:name="_GoBack"/>
      <w:bookmarkEnd w:id="0"/>
      <w:r>
        <w:rPr>
          <w:rFonts w:eastAsia="Calibri"/>
        </w:rPr>
        <w:lastRenderedPageBreak/>
        <w:t>Приложение</w:t>
      </w:r>
    </w:p>
    <w:p w:rsidR="00E76B16" w:rsidRDefault="00E76B16" w:rsidP="00E76B16">
      <w:pPr>
        <w:widowControl w:val="0"/>
        <w:autoSpaceDE w:val="0"/>
        <w:autoSpaceDN w:val="0"/>
        <w:adjustRightInd w:val="0"/>
        <w:ind w:left="284" w:hanging="284"/>
        <w:jc w:val="right"/>
        <w:rPr>
          <w:rFonts w:eastAsia="Calibri"/>
        </w:rPr>
      </w:pPr>
      <w:r>
        <w:rPr>
          <w:rFonts w:eastAsia="Calibri"/>
        </w:rPr>
        <w:t>к решению Совета Депутатов Усть-Таркского сельсовета</w:t>
      </w:r>
    </w:p>
    <w:p w:rsidR="00E76B16" w:rsidRDefault="00E76B16" w:rsidP="00E76B16">
      <w:pPr>
        <w:widowControl w:val="0"/>
        <w:autoSpaceDE w:val="0"/>
        <w:autoSpaceDN w:val="0"/>
        <w:adjustRightInd w:val="0"/>
        <w:ind w:left="284" w:hanging="284"/>
        <w:jc w:val="right"/>
        <w:rPr>
          <w:rFonts w:eastAsia="Calibri"/>
        </w:rPr>
      </w:pPr>
      <w:r>
        <w:rPr>
          <w:rFonts w:eastAsia="Calibri"/>
        </w:rPr>
        <w:t>Усть-Таркского района Новосибирской области</w:t>
      </w:r>
    </w:p>
    <w:p w:rsidR="005C0693" w:rsidRPr="00E76B16" w:rsidRDefault="007317D4" w:rsidP="00E76B16">
      <w:pPr>
        <w:widowControl w:val="0"/>
        <w:autoSpaceDE w:val="0"/>
        <w:autoSpaceDN w:val="0"/>
        <w:adjustRightInd w:val="0"/>
        <w:ind w:left="284" w:hanging="284"/>
        <w:jc w:val="right"/>
        <w:rPr>
          <w:rFonts w:eastAsia="Calibri"/>
        </w:rPr>
      </w:pPr>
      <w:r>
        <w:rPr>
          <w:rFonts w:eastAsia="Calibri"/>
        </w:rPr>
        <w:t>от 03.03</w:t>
      </w:r>
      <w:r w:rsidR="005C0693">
        <w:rPr>
          <w:rFonts w:eastAsia="Calibri"/>
        </w:rPr>
        <w:t xml:space="preserve">.2017 года № </w:t>
      </w:r>
      <w:r w:rsidR="00A65A14">
        <w:rPr>
          <w:rFonts w:eastAsia="Calibri"/>
        </w:rPr>
        <w:t>89</w:t>
      </w: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9000EB" w:rsidP="00AD5D36">
      <w:pPr>
        <w:widowControl w:val="0"/>
        <w:autoSpaceDE w:val="0"/>
        <w:autoSpaceDN w:val="0"/>
        <w:adjustRightInd w:val="0"/>
        <w:ind w:left="284" w:hanging="284"/>
        <w:jc w:val="both"/>
        <w:rPr>
          <w:rFonts w:eastAsia="Calibri"/>
          <w:sz w:val="28"/>
          <w:szCs w:val="28"/>
        </w:rPr>
      </w:pPr>
    </w:p>
    <w:p w:rsidR="009000EB" w:rsidRDefault="00E76B16" w:rsidP="00E76B16">
      <w:pPr>
        <w:widowControl w:val="0"/>
        <w:autoSpaceDE w:val="0"/>
        <w:autoSpaceDN w:val="0"/>
        <w:adjustRightInd w:val="0"/>
        <w:ind w:left="284" w:hanging="284"/>
        <w:jc w:val="center"/>
      </w:pPr>
      <w:r>
        <w:t>Положение об оплате труда</w:t>
      </w:r>
    </w:p>
    <w:p w:rsidR="00E76B16" w:rsidRDefault="00E76B16" w:rsidP="00E76B16">
      <w:pPr>
        <w:widowControl w:val="0"/>
        <w:autoSpaceDE w:val="0"/>
        <w:autoSpaceDN w:val="0"/>
        <w:adjustRightInd w:val="0"/>
        <w:ind w:left="284" w:hanging="284"/>
        <w:jc w:val="center"/>
      </w:pPr>
      <w:r>
        <w:t>В Администрации Усть-Таркского сельсовета Усть-Таркского района</w:t>
      </w:r>
    </w:p>
    <w:p w:rsidR="00E76B16" w:rsidRDefault="00E76B16" w:rsidP="00E76B16">
      <w:pPr>
        <w:widowControl w:val="0"/>
        <w:autoSpaceDE w:val="0"/>
        <w:autoSpaceDN w:val="0"/>
        <w:adjustRightInd w:val="0"/>
        <w:ind w:left="284" w:hanging="284"/>
        <w:jc w:val="center"/>
      </w:pPr>
      <w:r>
        <w:t xml:space="preserve"> Новосибирской области</w:t>
      </w:r>
    </w:p>
    <w:p w:rsidR="000161EA" w:rsidRDefault="000161EA" w:rsidP="00E76B16">
      <w:pPr>
        <w:widowControl w:val="0"/>
        <w:autoSpaceDE w:val="0"/>
        <w:autoSpaceDN w:val="0"/>
        <w:adjustRightInd w:val="0"/>
        <w:ind w:left="284" w:hanging="284"/>
        <w:jc w:val="center"/>
      </w:pPr>
    </w:p>
    <w:p w:rsidR="000161EA" w:rsidRPr="000161EA" w:rsidRDefault="000161EA" w:rsidP="000161EA">
      <w:pPr>
        <w:pStyle w:val="a3"/>
        <w:widowControl w:val="0"/>
        <w:numPr>
          <w:ilvl w:val="0"/>
          <w:numId w:val="3"/>
        </w:numPr>
        <w:autoSpaceDE w:val="0"/>
        <w:autoSpaceDN w:val="0"/>
        <w:adjustRightInd w:val="0"/>
        <w:jc w:val="center"/>
        <w:rPr>
          <w:b/>
          <w:sz w:val="28"/>
          <w:szCs w:val="28"/>
        </w:rPr>
      </w:pPr>
      <w:r w:rsidRPr="000161EA">
        <w:rPr>
          <w:b/>
          <w:sz w:val="28"/>
          <w:szCs w:val="28"/>
        </w:rPr>
        <w:t xml:space="preserve">Нормативы формирования на оплату труда </w:t>
      </w:r>
    </w:p>
    <w:p w:rsidR="00546378" w:rsidRDefault="00546378" w:rsidP="00E76B16">
      <w:pPr>
        <w:widowControl w:val="0"/>
        <w:autoSpaceDE w:val="0"/>
        <w:autoSpaceDN w:val="0"/>
        <w:adjustRightInd w:val="0"/>
        <w:ind w:left="284" w:hanging="284"/>
        <w:jc w:val="center"/>
      </w:pPr>
    </w:p>
    <w:p w:rsidR="00546378" w:rsidRDefault="00546378" w:rsidP="00E76B16">
      <w:pPr>
        <w:widowControl w:val="0"/>
        <w:autoSpaceDE w:val="0"/>
        <w:autoSpaceDN w:val="0"/>
        <w:adjustRightInd w:val="0"/>
        <w:ind w:left="284" w:hanging="284"/>
        <w:jc w:val="center"/>
      </w:pPr>
      <w:r>
        <w:t>Таблица № 1</w:t>
      </w:r>
    </w:p>
    <w:p w:rsidR="008C598E" w:rsidRDefault="008C598E" w:rsidP="00E76B16">
      <w:pPr>
        <w:widowControl w:val="0"/>
        <w:autoSpaceDE w:val="0"/>
        <w:autoSpaceDN w:val="0"/>
        <w:adjustRightInd w:val="0"/>
        <w:ind w:left="284" w:hanging="284"/>
        <w:jc w:val="cente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85"/>
        <w:gridCol w:w="1843"/>
        <w:gridCol w:w="2126"/>
        <w:gridCol w:w="1843"/>
        <w:gridCol w:w="1626"/>
      </w:tblGrid>
      <w:tr w:rsidR="008C598E" w:rsidRPr="008C598E" w:rsidTr="002625D8">
        <w:trPr>
          <w:trHeight w:val="20"/>
        </w:trPr>
        <w:tc>
          <w:tcPr>
            <w:tcW w:w="2485" w:type="dxa"/>
            <w:vMerge w:val="restart"/>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Группы муниципальных образований Новосибирской области в зависимости от численности населения (человек)</w:t>
            </w:r>
            <w:r w:rsidRPr="008C598E">
              <w:rPr>
                <w:rFonts w:eastAsiaTheme="minorHAnsi"/>
                <w:sz w:val="22"/>
                <w:szCs w:val="22"/>
                <w:vertAlign w:val="superscript"/>
                <w:lang w:eastAsia="en-US"/>
              </w:rPr>
              <w:t>1</w:t>
            </w:r>
          </w:p>
        </w:tc>
        <w:tc>
          <w:tcPr>
            <w:tcW w:w="1843" w:type="dxa"/>
            <w:vMerge w:val="restart"/>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Нормативы формирования расходов на оплату труда глав муниципальных образований Новосибирской области</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(рублей в год)</w:t>
            </w:r>
          </w:p>
        </w:tc>
        <w:tc>
          <w:tcPr>
            <w:tcW w:w="2126" w:type="dxa"/>
            <w:vMerge w:val="restart"/>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 xml:space="preserve">Нормативы формирования расходов на оплату труда </w:t>
            </w:r>
            <w:r w:rsidRPr="008C598E">
              <w:rPr>
                <w:rFonts w:eastAsiaTheme="minorHAnsi"/>
                <w:sz w:val="22"/>
                <w:szCs w:val="22"/>
              </w:rPr>
              <w:t>депутатов, выборных должностных лиц местного самоуправления, осуществляющих свои полномочия на постоянной основе</w:t>
            </w:r>
            <w:r w:rsidRPr="008C598E">
              <w:rPr>
                <w:rFonts w:eastAsiaTheme="minorHAnsi"/>
                <w:sz w:val="22"/>
                <w:szCs w:val="22"/>
                <w:lang w:eastAsia="en-US"/>
              </w:rPr>
              <w:t xml:space="preserve"> в представительном органе муниципального образования Новосибирской области</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(рублей в год)</w:t>
            </w:r>
          </w:p>
        </w:tc>
        <w:tc>
          <w:tcPr>
            <w:tcW w:w="3469" w:type="dxa"/>
            <w:gridSpan w:val="2"/>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 xml:space="preserve">Нормативы формирования расходов на оплату труда муниципальных служащих, </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в том числе муниципальных служащих (лиц, замещающих муниципальные должности)</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в контрольно-счетных органах, работников, замещающих должности, не являющиеся должностями муниципальной службы, рабочих профессий,</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и содержание органов местного самоуправления</w:t>
            </w:r>
            <w:proofErr w:type="gramStart"/>
            <w:r w:rsidRPr="008C598E">
              <w:rPr>
                <w:rFonts w:eastAsiaTheme="minorHAnsi"/>
                <w:sz w:val="22"/>
                <w:szCs w:val="22"/>
                <w:vertAlign w:val="superscript"/>
                <w:lang w:eastAsia="en-US"/>
              </w:rPr>
              <w:t>2</w:t>
            </w:r>
            <w:proofErr w:type="gramEnd"/>
          </w:p>
        </w:tc>
      </w:tr>
      <w:tr w:rsidR="008C598E" w:rsidRPr="008C598E" w:rsidTr="002625D8">
        <w:trPr>
          <w:trHeight w:val="20"/>
        </w:trPr>
        <w:tc>
          <w:tcPr>
            <w:tcW w:w="2485" w:type="dxa"/>
            <w:vMerge/>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p>
        </w:tc>
        <w:tc>
          <w:tcPr>
            <w:tcW w:w="1843" w:type="dxa"/>
            <w:vMerge/>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p>
        </w:tc>
        <w:tc>
          <w:tcPr>
            <w:tcW w:w="2126" w:type="dxa"/>
            <w:vMerge/>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 xml:space="preserve">Базовые нормативы </w:t>
            </w:r>
          </w:p>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в расчете на 1 жителя муниципального образования Новосибирской области</w:t>
            </w:r>
          </w:p>
          <w:p w:rsidR="008C598E" w:rsidRPr="008C598E" w:rsidRDefault="008C598E" w:rsidP="008C598E">
            <w:pPr>
              <w:autoSpaceDE w:val="0"/>
              <w:autoSpaceDN w:val="0"/>
              <w:adjustRightInd w:val="0"/>
              <w:jc w:val="center"/>
              <w:rPr>
                <w:rFonts w:eastAsiaTheme="minorHAnsi"/>
                <w:sz w:val="22"/>
                <w:szCs w:val="22"/>
                <w:vertAlign w:val="superscript"/>
                <w:lang w:eastAsia="en-US"/>
              </w:rPr>
            </w:pPr>
            <w:r w:rsidRPr="008C598E">
              <w:rPr>
                <w:rFonts w:eastAsiaTheme="minorHAnsi"/>
                <w:sz w:val="22"/>
                <w:szCs w:val="22"/>
                <w:lang w:eastAsia="en-US"/>
              </w:rPr>
              <w:t>(рублей в год)</w:t>
            </w:r>
            <w:r w:rsidRPr="008C598E">
              <w:rPr>
                <w:rFonts w:eastAsiaTheme="minorHAnsi"/>
                <w:sz w:val="22"/>
                <w:szCs w:val="22"/>
                <w:vertAlign w:val="superscript"/>
                <w:lang w:eastAsia="en-US"/>
              </w:rPr>
              <w:t>3</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proofErr w:type="spellStart"/>
            <w:r w:rsidRPr="008C598E">
              <w:rPr>
                <w:rFonts w:eastAsiaTheme="minorHAnsi"/>
                <w:sz w:val="22"/>
                <w:szCs w:val="22"/>
                <w:lang w:eastAsia="en-US"/>
              </w:rPr>
              <w:t>Стимулиру-ющий</w:t>
            </w:r>
            <w:proofErr w:type="spellEnd"/>
            <w:r w:rsidRPr="008C598E">
              <w:rPr>
                <w:rFonts w:eastAsiaTheme="minorHAnsi"/>
                <w:sz w:val="22"/>
                <w:szCs w:val="22"/>
                <w:lang w:eastAsia="en-US"/>
              </w:rPr>
              <w:t xml:space="preserve"> коэффициент</w:t>
            </w:r>
            <w:proofErr w:type="gramStart"/>
            <w:r w:rsidRPr="008C598E">
              <w:rPr>
                <w:rFonts w:eastAsiaTheme="minorHAnsi"/>
                <w:sz w:val="22"/>
                <w:szCs w:val="22"/>
                <w:vertAlign w:val="superscript"/>
                <w:lang w:val="en-US" w:eastAsia="en-US"/>
              </w:rPr>
              <w:t>4</w:t>
            </w:r>
            <w:proofErr w:type="gramEnd"/>
          </w:p>
        </w:tc>
      </w:tr>
      <w:tr w:rsidR="008C598E" w:rsidRPr="008C598E" w:rsidTr="002625D8">
        <w:trPr>
          <w:trHeight w:val="20"/>
        </w:trPr>
        <w:tc>
          <w:tcPr>
            <w:tcW w:w="9923" w:type="dxa"/>
            <w:gridSpan w:val="5"/>
            <w:shd w:val="clear" w:color="auto" w:fill="auto"/>
          </w:tcPr>
          <w:p w:rsidR="008C598E" w:rsidRPr="008C598E" w:rsidRDefault="008C598E" w:rsidP="008C598E">
            <w:pPr>
              <w:autoSpaceDE w:val="0"/>
              <w:autoSpaceDN w:val="0"/>
              <w:adjustRightInd w:val="0"/>
              <w:jc w:val="both"/>
              <w:rPr>
                <w:rFonts w:eastAsiaTheme="minorHAnsi"/>
                <w:sz w:val="22"/>
                <w:szCs w:val="22"/>
                <w:lang w:eastAsia="en-US"/>
              </w:rPr>
            </w:pPr>
            <w:r w:rsidRPr="008C598E">
              <w:rPr>
                <w:rFonts w:eastAsiaTheme="minorHAnsi"/>
                <w:sz w:val="22"/>
                <w:szCs w:val="22"/>
                <w:lang w:eastAsia="en-US"/>
              </w:rPr>
              <w:t>Поселения с численностью населения:</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менее 1 000</w:t>
            </w:r>
            <w:r w:rsidRPr="008C598E">
              <w:rPr>
                <w:rFonts w:eastAsiaTheme="minorHAnsi"/>
                <w:sz w:val="22"/>
                <w:szCs w:val="22"/>
                <w:vertAlign w:val="superscript"/>
                <w:lang w:val="en-US" w:eastAsia="en-US"/>
              </w:rPr>
              <w:t>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464285</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416665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2558,7</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0,095</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1 000 до 3 000</w:t>
            </w:r>
            <w:r w:rsidRPr="008C598E">
              <w:rPr>
                <w:rFonts w:eastAsiaTheme="minorHAnsi"/>
                <w:sz w:val="22"/>
                <w:szCs w:val="22"/>
                <w:vertAlign w:val="superscript"/>
                <w:lang w:val="en-US" w:eastAsia="en-US"/>
              </w:rPr>
              <w:t>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464285</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416665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1466,3</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0,110</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3 000 до 5 000</w:t>
            </w:r>
            <w:r w:rsidRPr="008C598E">
              <w:rPr>
                <w:rFonts w:eastAsiaTheme="minorHAnsi"/>
                <w:sz w:val="22"/>
                <w:szCs w:val="22"/>
                <w:vertAlign w:val="superscript"/>
                <w:lang w:val="en-US" w:eastAsia="en-US"/>
              </w:rPr>
              <w:t>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464285</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416665</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787,8</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0,066</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5 000 до 7 000</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547617</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476189</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785,2</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0,056</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7 000 до 10 000</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547617</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476189</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647,4</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0,036</w:t>
            </w:r>
          </w:p>
        </w:tc>
      </w:tr>
      <w:tr w:rsidR="008C598E" w:rsidRPr="008C598E" w:rsidTr="002625D8">
        <w:trPr>
          <w:trHeight w:val="20"/>
        </w:trPr>
        <w:tc>
          <w:tcPr>
            <w:tcW w:w="2485" w:type="dxa"/>
            <w:tcBorders>
              <w:bottom w:val="single" w:sz="4" w:space="0" w:color="auto"/>
            </w:tcBorders>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10 000 до 15 000</w:t>
            </w:r>
          </w:p>
        </w:tc>
        <w:tc>
          <w:tcPr>
            <w:tcW w:w="1843" w:type="dxa"/>
            <w:tcBorders>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714284</w:t>
            </w:r>
          </w:p>
        </w:tc>
        <w:tc>
          <w:tcPr>
            <w:tcW w:w="2126" w:type="dxa"/>
            <w:tcBorders>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607141</w:t>
            </w:r>
          </w:p>
        </w:tc>
        <w:tc>
          <w:tcPr>
            <w:tcW w:w="1843" w:type="dxa"/>
            <w:tcBorders>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508,3</w:t>
            </w:r>
          </w:p>
        </w:tc>
        <w:tc>
          <w:tcPr>
            <w:tcW w:w="1626" w:type="dxa"/>
            <w:tcBorders>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0,032</w:t>
            </w:r>
          </w:p>
        </w:tc>
      </w:tr>
      <w:tr w:rsidR="008C598E" w:rsidRPr="008C598E" w:rsidTr="002625D8">
        <w:tblPrEx>
          <w:tblBorders>
            <w:insideH w:val="nil"/>
          </w:tblBorders>
        </w:tblPrEx>
        <w:trPr>
          <w:trHeight w:val="20"/>
        </w:trPr>
        <w:tc>
          <w:tcPr>
            <w:tcW w:w="2485" w:type="dxa"/>
            <w:tcBorders>
              <w:top w:val="single" w:sz="4" w:space="0" w:color="auto"/>
              <w:bottom w:val="single" w:sz="4" w:space="0" w:color="auto"/>
            </w:tcBorders>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15 000 до 23 000</w:t>
            </w:r>
          </w:p>
        </w:tc>
        <w:tc>
          <w:tcPr>
            <w:tcW w:w="1843" w:type="dxa"/>
            <w:tcBorders>
              <w:top w:val="single" w:sz="4" w:space="0" w:color="auto"/>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860050</w:t>
            </w:r>
          </w:p>
        </w:tc>
        <w:tc>
          <w:tcPr>
            <w:tcW w:w="2126" w:type="dxa"/>
            <w:tcBorders>
              <w:top w:val="single" w:sz="4" w:space="0" w:color="auto"/>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742770</w:t>
            </w:r>
          </w:p>
        </w:tc>
        <w:tc>
          <w:tcPr>
            <w:tcW w:w="1843" w:type="dxa"/>
            <w:tcBorders>
              <w:top w:val="single" w:sz="4" w:space="0" w:color="auto"/>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457,5</w:t>
            </w:r>
          </w:p>
        </w:tc>
        <w:tc>
          <w:tcPr>
            <w:tcW w:w="1626" w:type="dxa"/>
            <w:tcBorders>
              <w:top w:val="single" w:sz="4" w:space="0" w:color="auto"/>
              <w:bottom w:val="single" w:sz="4" w:space="0" w:color="auto"/>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0,031</w:t>
            </w:r>
          </w:p>
        </w:tc>
      </w:tr>
      <w:tr w:rsidR="008C598E" w:rsidRPr="008C598E" w:rsidTr="002625D8">
        <w:tblPrEx>
          <w:tblBorders>
            <w:insideH w:val="nil"/>
          </w:tblBorders>
        </w:tblPrEx>
        <w:trPr>
          <w:trHeight w:val="20"/>
        </w:trPr>
        <w:tc>
          <w:tcPr>
            <w:tcW w:w="2485" w:type="dxa"/>
            <w:tcBorders>
              <w:top w:val="single" w:sz="4" w:space="0" w:color="auto"/>
              <w:bottom w:val="nil"/>
            </w:tcBorders>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от 23 000 до 30 000</w:t>
            </w:r>
          </w:p>
        </w:tc>
        <w:tc>
          <w:tcPr>
            <w:tcW w:w="1843" w:type="dxa"/>
            <w:tcBorders>
              <w:top w:val="single" w:sz="4" w:space="0" w:color="auto"/>
              <w:bottom w:val="nil"/>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1018394</w:t>
            </w:r>
          </w:p>
        </w:tc>
        <w:tc>
          <w:tcPr>
            <w:tcW w:w="2126" w:type="dxa"/>
            <w:tcBorders>
              <w:top w:val="single" w:sz="4" w:space="0" w:color="auto"/>
              <w:bottom w:val="nil"/>
            </w:tcBorders>
            <w:shd w:val="clear" w:color="auto" w:fill="auto"/>
          </w:tcPr>
          <w:p w:rsidR="008C598E" w:rsidRPr="008C598E" w:rsidRDefault="008C598E" w:rsidP="008C598E">
            <w:pPr>
              <w:autoSpaceDE w:val="0"/>
              <w:autoSpaceDN w:val="0"/>
              <w:adjustRightInd w:val="0"/>
              <w:jc w:val="center"/>
              <w:rPr>
                <w:rFonts w:eastAsiaTheme="minorHAnsi"/>
                <w:strike/>
                <w:sz w:val="22"/>
                <w:szCs w:val="22"/>
                <w:lang w:eastAsia="en-US"/>
              </w:rPr>
            </w:pPr>
            <w:r w:rsidRPr="008C598E">
              <w:rPr>
                <w:rFonts w:eastAsiaTheme="minorHAnsi"/>
                <w:sz w:val="22"/>
                <w:szCs w:val="22"/>
                <w:lang w:eastAsia="en-US"/>
              </w:rPr>
              <w:t>916554</w:t>
            </w:r>
          </w:p>
        </w:tc>
        <w:tc>
          <w:tcPr>
            <w:tcW w:w="1843" w:type="dxa"/>
            <w:tcBorders>
              <w:top w:val="single" w:sz="4" w:space="0" w:color="auto"/>
              <w:bottom w:val="nil"/>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642,3</w:t>
            </w:r>
          </w:p>
        </w:tc>
        <w:tc>
          <w:tcPr>
            <w:tcW w:w="1626" w:type="dxa"/>
            <w:tcBorders>
              <w:top w:val="single" w:sz="4" w:space="0" w:color="auto"/>
              <w:bottom w:val="nil"/>
            </w:tcBorders>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0,021</w:t>
            </w:r>
          </w:p>
        </w:tc>
      </w:tr>
      <w:tr w:rsidR="008C598E" w:rsidRPr="008C598E" w:rsidTr="002625D8">
        <w:trPr>
          <w:trHeight w:val="20"/>
        </w:trPr>
        <w:tc>
          <w:tcPr>
            <w:tcW w:w="2485" w:type="dxa"/>
            <w:shd w:val="clear" w:color="auto" w:fill="auto"/>
          </w:tcPr>
          <w:p w:rsidR="008C598E" w:rsidRPr="008C598E" w:rsidRDefault="008C598E" w:rsidP="008C598E">
            <w:pPr>
              <w:autoSpaceDE w:val="0"/>
              <w:autoSpaceDN w:val="0"/>
              <w:adjustRightInd w:val="0"/>
              <w:rPr>
                <w:rFonts w:eastAsiaTheme="minorHAnsi"/>
                <w:sz w:val="22"/>
                <w:szCs w:val="22"/>
                <w:lang w:eastAsia="en-US"/>
              </w:rPr>
            </w:pPr>
            <w:r w:rsidRPr="008C598E">
              <w:rPr>
                <w:rFonts w:eastAsiaTheme="minorHAnsi"/>
                <w:sz w:val="22"/>
                <w:szCs w:val="22"/>
                <w:lang w:eastAsia="en-US"/>
              </w:rPr>
              <w:t>свыше 30 000</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1018394</w:t>
            </w:r>
          </w:p>
        </w:tc>
        <w:tc>
          <w:tcPr>
            <w:tcW w:w="21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916554</w:t>
            </w:r>
          </w:p>
        </w:tc>
        <w:tc>
          <w:tcPr>
            <w:tcW w:w="1843"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736,9</w:t>
            </w:r>
          </w:p>
        </w:tc>
        <w:tc>
          <w:tcPr>
            <w:tcW w:w="1626" w:type="dxa"/>
            <w:shd w:val="clear" w:color="auto" w:fill="auto"/>
          </w:tcPr>
          <w:p w:rsidR="008C598E" w:rsidRPr="008C598E" w:rsidRDefault="008C598E" w:rsidP="008C598E">
            <w:pPr>
              <w:autoSpaceDE w:val="0"/>
              <w:autoSpaceDN w:val="0"/>
              <w:adjustRightInd w:val="0"/>
              <w:jc w:val="center"/>
              <w:rPr>
                <w:rFonts w:eastAsiaTheme="minorHAnsi"/>
                <w:sz w:val="22"/>
                <w:szCs w:val="22"/>
                <w:lang w:eastAsia="en-US"/>
              </w:rPr>
            </w:pPr>
            <w:r w:rsidRPr="008C598E">
              <w:rPr>
                <w:rFonts w:eastAsiaTheme="minorHAnsi"/>
                <w:sz w:val="22"/>
                <w:szCs w:val="22"/>
                <w:lang w:eastAsia="en-US"/>
              </w:rPr>
              <w:t>0,021</w:t>
            </w:r>
          </w:p>
        </w:tc>
      </w:tr>
    </w:tbl>
    <w:p w:rsidR="008C598E" w:rsidRDefault="008C598E" w:rsidP="008C598E">
      <w:pPr>
        <w:pStyle w:val="ConsPlusNormal"/>
        <w:ind w:firstLine="709"/>
        <w:jc w:val="both"/>
        <w:rPr>
          <w:sz w:val="24"/>
          <w:szCs w:val="24"/>
          <w:vertAlign w:val="superscript"/>
        </w:rPr>
      </w:pPr>
    </w:p>
    <w:p w:rsidR="008C598E" w:rsidRPr="008C598E" w:rsidRDefault="008C598E" w:rsidP="008C598E">
      <w:pPr>
        <w:pStyle w:val="ConsPlusNormal"/>
        <w:ind w:firstLine="709"/>
        <w:jc w:val="both"/>
        <w:rPr>
          <w:sz w:val="24"/>
          <w:szCs w:val="24"/>
        </w:rPr>
      </w:pPr>
      <w:proofErr w:type="gramStart"/>
      <w:r w:rsidRPr="008C598E">
        <w:rPr>
          <w:sz w:val="24"/>
          <w:szCs w:val="24"/>
          <w:vertAlign w:val="superscript"/>
        </w:rPr>
        <w:t>1</w:t>
      </w:r>
      <w:r w:rsidRPr="008C598E">
        <w:rPr>
          <w:sz w:val="24"/>
          <w:szCs w:val="24"/>
        </w:rPr>
        <w:t xml:space="preserve"> – отнесение муниципального образования Новосибирской области к  соответствующей группе в зависимости от численности населения для определения на очередной финансовый год установленного норматива формирования расходов </w:t>
      </w:r>
      <w:r w:rsidRPr="008C598E">
        <w:rPr>
          <w:sz w:val="24"/>
          <w:szCs w:val="24"/>
          <w:lang w:eastAsia="ru-RU"/>
        </w:rPr>
        <w:t xml:space="preserve">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w:t>
      </w:r>
      <w:r w:rsidRPr="008C598E">
        <w:rPr>
          <w:sz w:val="24"/>
          <w:szCs w:val="24"/>
        </w:rPr>
        <w:t>муниципальных образований Новосибирской области осуществляется однократно при формировании проекта решения о местном бюджете</w:t>
      </w:r>
      <w:proofErr w:type="gramEnd"/>
      <w:r w:rsidRPr="008C598E">
        <w:rPr>
          <w:sz w:val="24"/>
          <w:szCs w:val="24"/>
        </w:rPr>
        <w:t xml:space="preserve"> на очередной финансовый год (на очередной финансовый год и плановый период) на основании сведений органа, осуществляющего официальный статистический учет, о численности населения муниципального образования Новосибирской области по состоянию на 1 января текущего финансового года;</w:t>
      </w:r>
    </w:p>
    <w:p w:rsidR="008C598E" w:rsidRPr="008C598E" w:rsidRDefault="008C598E" w:rsidP="008C598E">
      <w:pPr>
        <w:pStyle w:val="ConsPlusNormal"/>
        <w:ind w:firstLine="709"/>
        <w:jc w:val="both"/>
        <w:rPr>
          <w:sz w:val="24"/>
          <w:szCs w:val="24"/>
        </w:rPr>
      </w:pPr>
      <w:r w:rsidRPr="008C598E">
        <w:rPr>
          <w:sz w:val="24"/>
          <w:szCs w:val="24"/>
          <w:vertAlign w:val="superscript"/>
        </w:rPr>
        <w:t>2</w:t>
      </w:r>
      <w:r w:rsidRPr="008C598E">
        <w:rPr>
          <w:sz w:val="24"/>
          <w:szCs w:val="24"/>
        </w:rPr>
        <w:t> – предельный объем расходов на оплату труда муниципальных служащих и (или) содержание органов местного самоуправления муниципальных образований Новосибирской области рассчитывается исходя из объема расходов, рассчитанного по установленному базовому нормативу, и дополнительного объема расходов, полученного при применении стимулирующего коэффициента в  пределах значения, установленного для соответствующей группы муниципальных образований Новосибирской области;</w:t>
      </w:r>
    </w:p>
    <w:p w:rsidR="008C598E" w:rsidRPr="008C598E" w:rsidRDefault="008C598E" w:rsidP="008C598E">
      <w:pPr>
        <w:pStyle w:val="ConsPlusNormal"/>
        <w:ind w:firstLine="709"/>
        <w:jc w:val="both"/>
        <w:rPr>
          <w:sz w:val="24"/>
          <w:szCs w:val="24"/>
        </w:rPr>
      </w:pPr>
      <w:bookmarkStart w:id="1" w:name="P151"/>
      <w:bookmarkEnd w:id="1"/>
      <w:r w:rsidRPr="008C598E">
        <w:rPr>
          <w:sz w:val="24"/>
          <w:szCs w:val="24"/>
          <w:vertAlign w:val="superscript"/>
        </w:rPr>
        <w:t>3</w:t>
      </w:r>
      <w:r w:rsidRPr="008C598E">
        <w:rPr>
          <w:sz w:val="24"/>
          <w:szCs w:val="24"/>
        </w:rPr>
        <w:t> – в расчет базовых нормативов формирования расходов на оплату труда муниципальных служащих и (или) содержание органов местного самоуправления муниципальных образований Новосибирской области не включаются расходы:</w:t>
      </w:r>
    </w:p>
    <w:p w:rsidR="008C598E" w:rsidRPr="008C598E" w:rsidRDefault="008C598E" w:rsidP="008C598E">
      <w:pPr>
        <w:pStyle w:val="ConsPlusNormal"/>
        <w:ind w:firstLine="709"/>
        <w:jc w:val="both"/>
        <w:rPr>
          <w:sz w:val="24"/>
          <w:szCs w:val="24"/>
        </w:rPr>
      </w:pPr>
      <w:r w:rsidRPr="008C598E">
        <w:rPr>
          <w:sz w:val="24"/>
          <w:szCs w:val="24"/>
        </w:rPr>
        <w:t>связанные с осуществлением органами местного самоуправления муниципальных образований Новосибирской области отдельных государственных полномочий, переданных им федеральными законами и законами Новосибирской области;</w:t>
      </w:r>
    </w:p>
    <w:p w:rsidR="008C598E" w:rsidRPr="008C598E" w:rsidRDefault="008C598E" w:rsidP="008C598E">
      <w:pPr>
        <w:pStyle w:val="ConsPlusNormal"/>
        <w:ind w:firstLine="709"/>
        <w:jc w:val="both"/>
        <w:rPr>
          <w:sz w:val="24"/>
          <w:szCs w:val="24"/>
        </w:rPr>
      </w:pPr>
      <w:proofErr w:type="gramStart"/>
      <w:r w:rsidRPr="008C598E">
        <w:rPr>
          <w:sz w:val="24"/>
          <w:szCs w:val="24"/>
        </w:rPr>
        <w:t>разового характера, связанные с текущим и капитальным ремонтом зданий и сооружений, приобретением автомобилей для служебного пользования;</w:t>
      </w:r>
      <w:proofErr w:type="gramEnd"/>
    </w:p>
    <w:p w:rsidR="008C598E" w:rsidRPr="008C598E" w:rsidRDefault="008C598E" w:rsidP="008C598E">
      <w:pPr>
        <w:pStyle w:val="ConsPlusNormal"/>
        <w:ind w:firstLine="709"/>
        <w:jc w:val="both"/>
        <w:rPr>
          <w:sz w:val="24"/>
          <w:szCs w:val="24"/>
        </w:rPr>
      </w:pPr>
      <w:proofErr w:type="gramStart"/>
      <w:r w:rsidRPr="008C598E">
        <w:rPr>
          <w:sz w:val="24"/>
          <w:szCs w:val="24"/>
        </w:rPr>
        <w:t>связанные с материальным стимулированием муниципальных служащих, обеспечивающих высокие показатели эффективности деятельности при решении задач местного самоуправления, осуществляемые в соответствии с постановлением Правительства Новосибирской области от 10.09.2012 № 410-п «О мерах по стимулированию развития социального и экономического потенциала муниципальных образований Новосибирской области».</w:t>
      </w:r>
      <w:proofErr w:type="gramEnd"/>
    </w:p>
    <w:p w:rsidR="008C598E" w:rsidRPr="008C598E" w:rsidRDefault="008C598E" w:rsidP="008C598E">
      <w:pPr>
        <w:pStyle w:val="ConsPlusNormal"/>
        <w:ind w:firstLine="709"/>
        <w:jc w:val="both"/>
        <w:rPr>
          <w:sz w:val="24"/>
          <w:szCs w:val="24"/>
        </w:rPr>
      </w:pPr>
      <w:proofErr w:type="gramStart"/>
      <w:r w:rsidRPr="008C598E">
        <w:rPr>
          <w:sz w:val="24"/>
          <w:szCs w:val="24"/>
        </w:rPr>
        <w:t>В случае передачи органами местного самоуправления муниципальных образований Новосибирской области на основании соответствующих соглашений части своих полномочий по решению вопросов местного значения органам местного самоуправления других муниципальных образований Новосибирской области расходы, рассчитанные в соответствии с базовыми нормативами формирования расходов на оплату труда муниципальных служащих и (или) содержание органов местного самоуправления муниципальных образований Новосибирской области, подлежат увеличению (уменьшению) на общую сумму</w:t>
      </w:r>
      <w:proofErr w:type="gramEnd"/>
      <w:r w:rsidRPr="008C598E">
        <w:rPr>
          <w:sz w:val="24"/>
          <w:szCs w:val="24"/>
        </w:rPr>
        <w:t xml:space="preserve"> межбюджетных трансфертов, предоставленных в целях финансового обеспечения осуществления указанных полномочий;</w:t>
      </w:r>
    </w:p>
    <w:p w:rsidR="008C598E" w:rsidRDefault="008C598E" w:rsidP="008C598E">
      <w:pPr>
        <w:pStyle w:val="ConsPlusNormal"/>
        <w:ind w:firstLine="709"/>
        <w:jc w:val="both"/>
        <w:rPr>
          <w:sz w:val="24"/>
          <w:szCs w:val="24"/>
        </w:rPr>
      </w:pPr>
      <w:proofErr w:type="gramStart"/>
      <w:r w:rsidRPr="008C598E">
        <w:rPr>
          <w:sz w:val="24"/>
          <w:szCs w:val="24"/>
          <w:vertAlign w:val="superscript"/>
        </w:rPr>
        <w:t>4</w:t>
      </w:r>
      <w:r w:rsidRPr="008C598E">
        <w:rPr>
          <w:sz w:val="24"/>
          <w:szCs w:val="24"/>
        </w:rPr>
        <w:t> – стимулирующий коэффициент применяется к объему фактически поступивших в местный бюджет в отчетном финансовом году налоговых доходов и доходов от безвозмездных поступлений в форме дотаций на выравнивание бюджетной обеспеченности муниципального образования Новосибирской области в целях определения дополнительного объема расходов на оплату труда муниципальных служащих и (или) содержание органов местного самоуправления муниципальных образований Новосибирской области, которые органы местного самоуправления муниципальных образований</w:t>
      </w:r>
      <w:proofErr w:type="gramEnd"/>
      <w:r w:rsidRPr="008C598E">
        <w:rPr>
          <w:sz w:val="24"/>
          <w:szCs w:val="24"/>
        </w:rPr>
        <w:t xml:space="preserve"> Новосибирской области вправе осуществлять в очередном финансовом году сверх установленного базового норматива;</w:t>
      </w:r>
    </w:p>
    <w:p w:rsidR="00546378" w:rsidRDefault="00546378" w:rsidP="008C598E">
      <w:pPr>
        <w:pStyle w:val="ConsPlusNormal"/>
        <w:ind w:firstLine="709"/>
        <w:jc w:val="both"/>
        <w:rPr>
          <w:sz w:val="24"/>
          <w:szCs w:val="24"/>
        </w:rPr>
      </w:pPr>
    </w:p>
    <w:p w:rsidR="00546378" w:rsidRDefault="00546378" w:rsidP="008C598E">
      <w:pPr>
        <w:pStyle w:val="ConsPlusNormal"/>
        <w:ind w:firstLine="709"/>
        <w:jc w:val="both"/>
        <w:rPr>
          <w:sz w:val="24"/>
          <w:szCs w:val="24"/>
        </w:rPr>
      </w:pPr>
    </w:p>
    <w:p w:rsidR="00546378" w:rsidRDefault="00546378" w:rsidP="008C598E">
      <w:pPr>
        <w:pStyle w:val="ConsPlusNormal"/>
        <w:ind w:firstLine="709"/>
        <w:jc w:val="both"/>
        <w:rPr>
          <w:sz w:val="24"/>
          <w:szCs w:val="24"/>
        </w:rPr>
      </w:pPr>
    </w:p>
    <w:p w:rsidR="00546378" w:rsidRPr="000161EA" w:rsidRDefault="000161EA" w:rsidP="008C598E">
      <w:pPr>
        <w:pStyle w:val="ConsPlusNormal"/>
        <w:ind w:firstLine="709"/>
        <w:jc w:val="both"/>
        <w:rPr>
          <w:b/>
          <w:sz w:val="24"/>
          <w:szCs w:val="24"/>
        </w:rPr>
      </w:pPr>
      <w:r w:rsidRPr="000161EA">
        <w:rPr>
          <w:b/>
        </w:rPr>
        <w:lastRenderedPageBreak/>
        <w:t xml:space="preserve">2. Расходы </w:t>
      </w:r>
      <w:r w:rsidRPr="000161EA">
        <w:rPr>
          <w:b/>
          <w:lang w:eastAsia="ru-RU"/>
        </w:rPr>
        <w:t>на оплату труда  выборных должностных лиц местного самоуправления, осуществляющих свои полномочия на постоянной основе</w:t>
      </w:r>
      <w:r>
        <w:rPr>
          <w:b/>
          <w:lang w:eastAsia="ru-RU"/>
        </w:rPr>
        <w:t>.</w:t>
      </w:r>
    </w:p>
    <w:p w:rsidR="008C598E" w:rsidRDefault="008C598E" w:rsidP="00E76B16">
      <w:pPr>
        <w:widowControl w:val="0"/>
        <w:autoSpaceDE w:val="0"/>
        <w:autoSpaceDN w:val="0"/>
        <w:adjustRightInd w:val="0"/>
        <w:ind w:left="284" w:hanging="284"/>
        <w:jc w:val="center"/>
      </w:pPr>
    </w:p>
    <w:p w:rsidR="008C598E" w:rsidRPr="000E3F22" w:rsidRDefault="008C598E" w:rsidP="008C598E">
      <w:pPr>
        <w:pStyle w:val="ConsPlusNormal"/>
        <w:ind w:firstLine="709"/>
        <w:jc w:val="both"/>
      </w:pPr>
      <w:r w:rsidRPr="000E3F22">
        <w:t>1. </w:t>
      </w:r>
      <w:proofErr w:type="gramStart"/>
      <w:r w:rsidRPr="000E3F22">
        <w:t xml:space="preserve">Расходы </w:t>
      </w:r>
      <w:r>
        <w:rPr>
          <w:lang w:eastAsia="ru-RU"/>
        </w:rPr>
        <w:t xml:space="preserve">на оплату труда </w:t>
      </w:r>
      <w:r w:rsidRPr="000E3F22">
        <w:rPr>
          <w:lang w:eastAsia="ru-RU"/>
        </w:rPr>
        <w:t xml:space="preserve"> выборных должностных лиц местного самоуправления, осуществляющих свои полномочия на постоянной основе,</w:t>
      </w:r>
      <w:r w:rsidRPr="000E3F22">
        <w:t xml:space="preserve"> рассчитываются с учетом начисления страховых взносов в соответствии с установленными законодательством Российской Федерации тарифами.</w:t>
      </w:r>
      <w:proofErr w:type="gramEnd"/>
    </w:p>
    <w:p w:rsidR="008C598E" w:rsidRPr="000E3F22" w:rsidRDefault="008C598E" w:rsidP="008C598E">
      <w:pPr>
        <w:pStyle w:val="ConsPlusNormal"/>
        <w:ind w:firstLine="709"/>
        <w:jc w:val="both"/>
      </w:pPr>
      <w:r w:rsidRPr="000E3F22">
        <w:t xml:space="preserve">Годовой фонд оплаты труда </w:t>
      </w:r>
      <w:r w:rsidRPr="000E3F22">
        <w:rPr>
          <w:lang w:eastAsia="ru-RU"/>
        </w:rPr>
        <w:t xml:space="preserve"> выборных должностных лиц местного самоуправления, осуществляющих свои полномочия на постоянной основе,</w:t>
      </w:r>
      <w:r w:rsidRPr="000E3F22">
        <w:t xml:space="preserve"> в расчете на штатную единицу (</w:t>
      </w:r>
      <w:proofErr w:type="spellStart"/>
      <w:r w:rsidRPr="000E3F22">
        <w:t>ФОТмд</w:t>
      </w:r>
      <w:proofErr w:type="spellEnd"/>
      <w:r w:rsidRPr="000E3F22">
        <w:t>) рассчитывается по следующей формуле:</w:t>
      </w:r>
    </w:p>
    <w:p w:rsidR="008C598E" w:rsidRPr="000E3F22" w:rsidRDefault="008C598E" w:rsidP="008C598E">
      <w:pPr>
        <w:pStyle w:val="ConsPlusNormal"/>
        <w:ind w:firstLine="709"/>
        <w:jc w:val="both"/>
      </w:pPr>
    </w:p>
    <w:p w:rsidR="008C598E" w:rsidRPr="000E3F22" w:rsidRDefault="008C598E" w:rsidP="008C598E">
      <w:pPr>
        <w:pStyle w:val="ConsPlusNormal"/>
        <w:jc w:val="center"/>
      </w:pPr>
      <w:proofErr w:type="spellStart"/>
      <w:r w:rsidRPr="000E3F22">
        <w:t>ФОТмд</w:t>
      </w:r>
      <w:proofErr w:type="spellEnd"/>
      <w:r w:rsidRPr="000E3F22">
        <w:t xml:space="preserve"> = (ДВ + ЕДП + НГТ) x 12 x РК + (ЕДВ x РК), где:</w:t>
      </w:r>
    </w:p>
    <w:p w:rsidR="008C598E" w:rsidRPr="000E3F22" w:rsidRDefault="008C598E" w:rsidP="008C598E">
      <w:pPr>
        <w:pStyle w:val="ConsPlusNormal"/>
        <w:ind w:firstLine="709"/>
        <w:jc w:val="both"/>
      </w:pPr>
    </w:p>
    <w:p w:rsidR="008C598E" w:rsidRPr="000E3F22" w:rsidRDefault="008C598E" w:rsidP="008C598E">
      <w:pPr>
        <w:pStyle w:val="ConsPlusNormal"/>
        <w:ind w:firstLine="709"/>
        <w:jc w:val="both"/>
      </w:pPr>
      <w:r w:rsidRPr="000E3F22">
        <w:t>ДВ – норматив месячного денежного содержания (вознаграждения);</w:t>
      </w:r>
    </w:p>
    <w:p w:rsidR="008C598E" w:rsidRPr="000E3F22" w:rsidRDefault="008C598E" w:rsidP="008C598E">
      <w:pPr>
        <w:pStyle w:val="ConsPlusNormal"/>
        <w:ind w:firstLine="709"/>
        <w:jc w:val="both"/>
      </w:pPr>
      <w:r w:rsidRPr="000E3F22">
        <w:t>ЕДП – норматив ежемесячного денежного поощрения, от величины месячного денежного содержания (вознаграждения) устанавливается равным:</w:t>
      </w:r>
    </w:p>
    <w:p w:rsidR="008C598E" w:rsidRDefault="008C598E" w:rsidP="00E76B16">
      <w:pPr>
        <w:widowControl w:val="0"/>
        <w:autoSpaceDE w:val="0"/>
        <w:autoSpaceDN w:val="0"/>
        <w:adjustRightInd w:val="0"/>
        <w:ind w:left="284" w:hanging="284"/>
        <w:jc w:val="center"/>
      </w:pPr>
    </w:p>
    <w:p w:rsidR="008C598E" w:rsidRDefault="008C598E" w:rsidP="008C598E">
      <w:pPr>
        <w:autoSpaceDE w:val="0"/>
        <w:autoSpaceDN w:val="0"/>
        <w:adjustRightInd w:val="0"/>
        <w:ind w:firstLine="709"/>
        <w:jc w:val="both"/>
        <w:rPr>
          <w:rFonts w:eastAsiaTheme="minorHAnsi"/>
          <w:sz w:val="28"/>
          <w:szCs w:val="28"/>
          <w:lang w:eastAsia="en-US"/>
        </w:rPr>
      </w:pPr>
      <w:r w:rsidRPr="008C598E">
        <w:rPr>
          <w:rFonts w:eastAsiaTheme="minorHAnsi"/>
          <w:sz w:val="28"/>
          <w:szCs w:val="28"/>
          <w:lang w:eastAsia="en-US"/>
        </w:rPr>
        <w:t>в поселениях:</w:t>
      </w:r>
    </w:p>
    <w:p w:rsidR="00714935" w:rsidRPr="008C598E" w:rsidRDefault="00714935" w:rsidP="008C598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таблица № 2</w:t>
      </w:r>
    </w:p>
    <w:p w:rsidR="008C598E" w:rsidRPr="008C598E" w:rsidRDefault="008C598E" w:rsidP="008C598E">
      <w:pPr>
        <w:autoSpaceDE w:val="0"/>
        <w:autoSpaceDN w:val="0"/>
        <w:adjustRightInd w:val="0"/>
        <w:ind w:firstLine="540"/>
        <w:jc w:val="both"/>
        <w:rPr>
          <w:rFonts w:eastAsiaTheme="minorHAnsi"/>
          <w:sz w:val="10"/>
          <w:szCs w:val="10"/>
          <w:lang w:eastAsia="en-US"/>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9"/>
        <w:gridCol w:w="5954"/>
      </w:tblGrid>
      <w:tr w:rsidR="008C598E" w:rsidRPr="008C598E" w:rsidTr="002625D8">
        <w:tc>
          <w:tcPr>
            <w:tcW w:w="3969" w:type="dxa"/>
            <w:vMerge w:val="restart"/>
          </w:tcPr>
          <w:p w:rsidR="008C598E" w:rsidRPr="008C598E" w:rsidRDefault="008C598E" w:rsidP="008C598E">
            <w:pPr>
              <w:autoSpaceDE w:val="0"/>
              <w:autoSpaceDN w:val="0"/>
              <w:adjustRightInd w:val="0"/>
              <w:jc w:val="center"/>
              <w:rPr>
                <w:rFonts w:eastAsiaTheme="minorHAnsi"/>
                <w:sz w:val="28"/>
                <w:szCs w:val="28"/>
                <w:lang w:eastAsia="en-US"/>
              </w:rPr>
            </w:pPr>
            <w:r w:rsidRPr="008C598E">
              <w:rPr>
                <w:rFonts w:eastAsiaTheme="minorHAnsi"/>
                <w:sz w:val="28"/>
                <w:szCs w:val="28"/>
                <w:lang w:eastAsia="en-US"/>
              </w:rPr>
              <w:t>Наименование должности</w:t>
            </w:r>
          </w:p>
        </w:tc>
        <w:tc>
          <w:tcPr>
            <w:tcW w:w="5954" w:type="dxa"/>
          </w:tcPr>
          <w:p w:rsidR="008C598E" w:rsidRPr="008C598E" w:rsidRDefault="008C598E" w:rsidP="008C598E">
            <w:pPr>
              <w:autoSpaceDE w:val="0"/>
              <w:autoSpaceDN w:val="0"/>
              <w:adjustRightInd w:val="0"/>
              <w:jc w:val="center"/>
              <w:rPr>
                <w:rFonts w:eastAsiaTheme="minorHAnsi"/>
                <w:sz w:val="28"/>
                <w:szCs w:val="28"/>
                <w:lang w:eastAsia="en-US"/>
              </w:rPr>
            </w:pPr>
            <w:r w:rsidRPr="008C598E">
              <w:rPr>
                <w:rFonts w:eastAsiaTheme="minorHAnsi"/>
                <w:sz w:val="28"/>
                <w:szCs w:val="28"/>
                <w:lang w:eastAsia="en-US"/>
              </w:rPr>
              <w:t>Норматив ежемесячного денежного поощрения (ЕДП)</w:t>
            </w:r>
          </w:p>
        </w:tc>
      </w:tr>
      <w:tr w:rsidR="008C598E" w:rsidRPr="008C598E" w:rsidTr="002625D8">
        <w:tc>
          <w:tcPr>
            <w:tcW w:w="3969" w:type="dxa"/>
            <w:vMerge/>
          </w:tcPr>
          <w:p w:rsidR="008C598E" w:rsidRPr="008C598E" w:rsidRDefault="008C598E" w:rsidP="008C598E">
            <w:pPr>
              <w:rPr>
                <w:rFonts w:eastAsiaTheme="minorHAnsi"/>
                <w:sz w:val="28"/>
                <w:szCs w:val="28"/>
                <w:lang w:eastAsia="en-US"/>
              </w:rPr>
            </w:pPr>
          </w:p>
        </w:tc>
        <w:tc>
          <w:tcPr>
            <w:tcW w:w="5954" w:type="dxa"/>
          </w:tcPr>
          <w:p w:rsidR="008C598E" w:rsidRPr="008C598E" w:rsidRDefault="008C598E" w:rsidP="008C598E">
            <w:pPr>
              <w:autoSpaceDE w:val="0"/>
              <w:autoSpaceDN w:val="0"/>
              <w:adjustRightInd w:val="0"/>
              <w:jc w:val="center"/>
              <w:rPr>
                <w:rFonts w:eastAsiaTheme="minorHAnsi"/>
                <w:sz w:val="28"/>
                <w:szCs w:val="28"/>
                <w:lang w:eastAsia="en-US"/>
              </w:rPr>
            </w:pPr>
            <w:r w:rsidRPr="008C598E">
              <w:rPr>
                <w:rFonts w:eastAsiaTheme="minorHAnsi"/>
                <w:sz w:val="28"/>
                <w:szCs w:val="28"/>
                <w:lang w:eastAsia="en-US"/>
              </w:rPr>
              <w:t>с численностью населения (тыс. чел.)</w:t>
            </w:r>
          </w:p>
        </w:tc>
      </w:tr>
      <w:tr w:rsidR="003F34CC" w:rsidRPr="008C598E" w:rsidTr="003F34CC">
        <w:tc>
          <w:tcPr>
            <w:tcW w:w="3969" w:type="dxa"/>
            <w:vMerge/>
          </w:tcPr>
          <w:p w:rsidR="003F34CC" w:rsidRPr="008C598E" w:rsidRDefault="003F34CC" w:rsidP="008C598E">
            <w:pPr>
              <w:rPr>
                <w:rFonts w:eastAsiaTheme="minorHAnsi"/>
                <w:sz w:val="28"/>
                <w:szCs w:val="28"/>
                <w:lang w:eastAsia="en-US"/>
              </w:rPr>
            </w:pPr>
          </w:p>
        </w:tc>
        <w:tc>
          <w:tcPr>
            <w:tcW w:w="5954" w:type="dxa"/>
          </w:tcPr>
          <w:p w:rsidR="003F34CC" w:rsidRPr="008C598E" w:rsidRDefault="003F34CC" w:rsidP="008C598E">
            <w:pPr>
              <w:autoSpaceDE w:val="0"/>
              <w:autoSpaceDN w:val="0"/>
              <w:adjustRightInd w:val="0"/>
              <w:jc w:val="center"/>
              <w:rPr>
                <w:rFonts w:eastAsiaTheme="minorHAnsi"/>
                <w:sz w:val="28"/>
                <w:szCs w:val="28"/>
                <w:lang w:eastAsia="en-US"/>
              </w:rPr>
            </w:pPr>
            <w:r w:rsidRPr="008C598E">
              <w:rPr>
                <w:rFonts w:eastAsiaTheme="minorHAnsi"/>
                <w:sz w:val="28"/>
                <w:szCs w:val="28"/>
                <w:lang w:eastAsia="en-US"/>
              </w:rPr>
              <w:t>менее 5</w:t>
            </w:r>
          </w:p>
        </w:tc>
      </w:tr>
      <w:tr w:rsidR="003F34CC" w:rsidRPr="008C598E" w:rsidTr="003F34CC">
        <w:tc>
          <w:tcPr>
            <w:tcW w:w="3969" w:type="dxa"/>
          </w:tcPr>
          <w:p w:rsidR="003F34CC" w:rsidRPr="008C598E" w:rsidRDefault="003F34CC" w:rsidP="008C598E">
            <w:pPr>
              <w:autoSpaceDE w:val="0"/>
              <w:autoSpaceDN w:val="0"/>
              <w:adjustRightInd w:val="0"/>
              <w:rPr>
                <w:rFonts w:eastAsiaTheme="minorHAnsi"/>
                <w:sz w:val="28"/>
                <w:szCs w:val="28"/>
                <w:lang w:eastAsia="en-US"/>
              </w:rPr>
            </w:pPr>
            <w:r w:rsidRPr="008C598E">
              <w:rPr>
                <w:rFonts w:eastAsiaTheme="minorHAnsi"/>
                <w:sz w:val="28"/>
                <w:szCs w:val="28"/>
                <w:lang w:eastAsia="en-US"/>
              </w:rPr>
              <w:t>Глава поселения</w:t>
            </w:r>
          </w:p>
        </w:tc>
        <w:tc>
          <w:tcPr>
            <w:tcW w:w="5954" w:type="dxa"/>
          </w:tcPr>
          <w:p w:rsidR="003F34CC" w:rsidRPr="008C598E" w:rsidRDefault="003F34CC" w:rsidP="008C598E">
            <w:pPr>
              <w:autoSpaceDE w:val="0"/>
              <w:autoSpaceDN w:val="0"/>
              <w:adjustRightInd w:val="0"/>
              <w:jc w:val="center"/>
              <w:rPr>
                <w:rFonts w:eastAsiaTheme="minorHAnsi"/>
                <w:sz w:val="28"/>
                <w:szCs w:val="28"/>
                <w:lang w:eastAsia="en-US"/>
              </w:rPr>
            </w:pPr>
            <w:r w:rsidRPr="008C598E">
              <w:rPr>
                <w:rFonts w:eastAsiaTheme="minorHAnsi"/>
                <w:sz w:val="28"/>
                <w:szCs w:val="28"/>
                <w:lang w:eastAsia="en-US"/>
              </w:rPr>
              <w:t>1,37</w:t>
            </w:r>
          </w:p>
        </w:tc>
      </w:tr>
    </w:tbl>
    <w:p w:rsidR="00F17032" w:rsidRDefault="00F17032" w:rsidP="00F17032">
      <w:pPr>
        <w:pStyle w:val="ConsPlusNormal"/>
        <w:ind w:firstLine="709"/>
        <w:jc w:val="both"/>
      </w:pPr>
    </w:p>
    <w:p w:rsidR="00F17032" w:rsidRPr="000E3F22" w:rsidRDefault="00F17032" w:rsidP="00F17032">
      <w:pPr>
        <w:pStyle w:val="ConsPlusNormal"/>
        <w:ind w:firstLine="709"/>
        <w:jc w:val="both"/>
      </w:pPr>
      <w:r w:rsidRPr="000E3F22">
        <w:t>НГТ – норматив ежемесячной процентной надбавки к месячному денежному содержанию (вознаграждению)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F17032" w:rsidRPr="000E3F22" w:rsidRDefault="00F17032" w:rsidP="00F17032">
      <w:pPr>
        <w:pStyle w:val="ConsPlusNormal"/>
        <w:ind w:firstLine="709"/>
        <w:jc w:val="both"/>
      </w:pPr>
      <w:r w:rsidRPr="000E3F22">
        <w:t>ЕДВ – норматив единовременной выплаты при предоставлении ежегодного оплачиваемого отпуска, который устанавливается равным 2 ДВ;</w:t>
      </w:r>
    </w:p>
    <w:p w:rsidR="00F17032" w:rsidRPr="000E3F22" w:rsidRDefault="00F17032" w:rsidP="00F17032">
      <w:pPr>
        <w:pStyle w:val="ConsPlusNormal"/>
        <w:ind w:firstLine="709"/>
        <w:jc w:val="both"/>
      </w:pPr>
      <w:r w:rsidRPr="000E3F22">
        <w:t>РК – районный коэффициент.</w:t>
      </w:r>
    </w:p>
    <w:p w:rsidR="00F17032" w:rsidRPr="000E3F22" w:rsidRDefault="00F17032" w:rsidP="00F17032">
      <w:pPr>
        <w:pStyle w:val="ConsPlusNormal"/>
        <w:ind w:firstLine="709"/>
        <w:jc w:val="both"/>
      </w:pPr>
      <w:r w:rsidRPr="000E3F22">
        <w:t xml:space="preserve">Расчет норматива размера месячного денежного содержания (вознаграждения) </w:t>
      </w:r>
      <w:r w:rsidRPr="000E3F22">
        <w:rPr>
          <w:lang w:eastAsia="ru-RU"/>
        </w:rPr>
        <w:t>депутатов, выборных должностных лиц местного самоуправления, осуществляющих свои полномочия на постоянной основе,</w:t>
      </w:r>
      <w:r w:rsidRPr="000E3F22">
        <w:t xml:space="preserve"> производится по формуле:</w:t>
      </w:r>
    </w:p>
    <w:p w:rsidR="00F17032" w:rsidRPr="000E3F22" w:rsidRDefault="00F17032" w:rsidP="00F17032">
      <w:pPr>
        <w:pStyle w:val="ConsPlusNormal"/>
        <w:jc w:val="center"/>
      </w:pPr>
    </w:p>
    <w:p w:rsidR="00F17032" w:rsidRPr="000E3F22" w:rsidRDefault="00F17032" w:rsidP="00F17032">
      <w:pPr>
        <w:pStyle w:val="ConsPlusNormal"/>
        <w:jc w:val="center"/>
      </w:pPr>
      <w:r w:rsidRPr="000E3F22">
        <w:t>ДВ = БДО x</w:t>
      </w:r>
      <w:proofErr w:type="gramStart"/>
      <w:r w:rsidRPr="000E3F22">
        <w:t xml:space="preserve"> К</w:t>
      </w:r>
      <w:proofErr w:type="gramEnd"/>
      <w:r w:rsidRPr="000E3F22">
        <w:t>, где:</w:t>
      </w:r>
    </w:p>
    <w:p w:rsidR="00F17032" w:rsidRPr="000E3F22" w:rsidRDefault="00F17032" w:rsidP="00F17032">
      <w:pPr>
        <w:pStyle w:val="ConsPlusNormal"/>
        <w:jc w:val="center"/>
      </w:pPr>
    </w:p>
    <w:p w:rsidR="00F17032" w:rsidRPr="000E3F22" w:rsidRDefault="00F17032" w:rsidP="00F17032">
      <w:pPr>
        <w:pStyle w:val="ConsPlusNormal"/>
        <w:ind w:firstLine="709"/>
        <w:jc w:val="both"/>
      </w:pPr>
      <w:r w:rsidRPr="000E3F22">
        <w:t>БДО – базовый должностной оклад, равный 2403 рубля (размер должностного оклада по должности государственной гражданской службы Новосибирской области «специалист»);</w:t>
      </w:r>
    </w:p>
    <w:p w:rsidR="00F17032" w:rsidRPr="000E3F22" w:rsidRDefault="00F17032" w:rsidP="00F17032">
      <w:pPr>
        <w:pStyle w:val="ConsPlusNormal"/>
        <w:ind w:firstLine="709"/>
        <w:jc w:val="both"/>
      </w:pPr>
      <w:r w:rsidRPr="000E3F22">
        <w:t xml:space="preserve">К – коэффициент кратности, который принимается </w:t>
      </w:r>
      <w:proofErr w:type="gramStart"/>
      <w:r w:rsidRPr="000E3F22">
        <w:t>равным</w:t>
      </w:r>
      <w:proofErr w:type="gramEnd"/>
      <w:r w:rsidRPr="000E3F22">
        <w:t>:</w:t>
      </w:r>
    </w:p>
    <w:p w:rsid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в поселениях:</w:t>
      </w:r>
    </w:p>
    <w:p w:rsidR="00714935" w:rsidRPr="00F17032" w:rsidRDefault="00714935" w:rsidP="00F1703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таблица № 3</w:t>
      </w:r>
    </w:p>
    <w:p w:rsidR="00F17032" w:rsidRPr="00F17032" w:rsidRDefault="00F17032" w:rsidP="00F17032">
      <w:pPr>
        <w:autoSpaceDE w:val="0"/>
        <w:autoSpaceDN w:val="0"/>
        <w:adjustRightInd w:val="0"/>
        <w:ind w:firstLine="709"/>
        <w:jc w:val="both"/>
        <w:rPr>
          <w:rFonts w:eastAsiaTheme="minorHAnsi"/>
          <w:sz w:val="10"/>
          <w:szCs w:val="10"/>
          <w:lang w:eastAsia="en-US"/>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245"/>
        <w:gridCol w:w="4678"/>
      </w:tblGrid>
      <w:tr w:rsidR="00F17032" w:rsidRPr="00F17032" w:rsidTr="006F1AC2">
        <w:tc>
          <w:tcPr>
            <w:tcW w:w="5245" w:type="dxa"/>
            <w:vMerge w:val="restart"/>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Наименование должности</w:t>
            </w:r>
          </w:p>
        </w:tc>
        <w:tc>
          <w:tcPr>
            <w:tcW w:w="4678"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Коэффициент кратности (К)</w:t>
            </w:r>
          </w:p>
        </w:tc>
      </w:tr>
      <w:tr w:rsidR="00F17032" w:rsidRPr="00F17032" w:rsidTr="006F1AC2">
        <w:tc>
          <w:tcPr>
            <w:tcW w:w="5245" w:type="dxa"/>
            <w:vMerge/>
          </w:tcPr>
          <w:p w:rsidR="00F17032" w:rsidRPr="00F17032" w:rsidRDefault="00F17032" w:rsidP="00F17032">
            <w:pPr>
              <w:rPr>
                <w:rFonts w:eastAsiaTheme="minorHAnsi"/>
                <w:sz w:val="28"/>
                <w:szCs w:val="28"/>
                <w:lang w:eastAsia="en-US"/>
              </w:rPr>
            </w:pPr>
          </w:p>
        </w:tc>
        <w:tc>
          <w:tcPr>
            <w:tcW w:w="4678"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с численностью населения (тыс. чел.)</w:t>
            </w:r>
          </w:p>
        </w:tc>
      </w:tr>
      <w:tr w:rsidR="006F1AC2" w:rsidRPr="00F17032" w:rsidTr="006F1AC2">
        <w:trPr>
          <w:trHeight w:val="321"/>
        </w:trPr>
        <w:tc>
          <w:tcPr>
            <w:tcW w:w="5245" w:type="dxa"/>
            <w:vMerge/>
          </w:tcPr>
          <w:p w:rsidR="006F1AC2" w:rsidRPr="00F17032" w:rsidRDefault="006F1AC2" w:rsidP="00F17032">
            <w:pPr>
              <w:rPr>
                <w:rFonts w:eastAsiaTheme="minorHAnsi"/>
                <w:sz w:val="28"/>
                <w:szCs w:val="28"/>
                <w:lang w:eastAsia="en-US"/>
              </w:rPr>
            </w:pPr>
          </w:p>
        </w:tc>
        <w:tc>
          <w:tcPr>
            <w:tcW w:w="4678" w:type="dxa"/>
          </w:tcPr>
          <w:p w:rsidR="006F1AC2" w:rsidRPr="00F17032" w:rsidRDefault="006F1AC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менее 5</w:t>
            </w:r>
          </w:p>
        </w:tc>
      </w:tr>
      <w:tr w:rsidR="006F1AC2" w:rsidRPr="00F17032" w:rsidTr="006F1AC2">
        <w:tc>
          <w:tcPr>
            <w:tcW w:w="5245" w:type="dxa"/>
          </w:tcPr>
          <w:p w:rsidR="006F1AC2" w:rsidRPr="00F17032" w:rsidRDefault="006F1AC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Глава поселения</w:t>
            </w:r>
          </w:p>
        </w:tc>
        <w:tc>
          <w:tcPr>
            <w:tcW w:w="4678" w:type="dxa"/>
          </w:tcPr>
          <w:p w:rsidR="006F1AC2" w:rsidRPr="00F17032" w:rsidRDefault="006F1AC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3,90</w:t>
            </w:r>
          </w:p>
        </w:tc>
      </w:tr>
    </w:tbl>
    <w:p w:rsidR="008C598E" w:rsidRDefault="008C598E" w:rsidP="00E76B16">
      <w:pPr>
        <w:widowControl w:val="0"/>
        <w:autoSpaceDE w:val="0"/>
        <w:autoSpaceDN w:val="0"/>
        <w:adjustRightInd w:val="0"/>
        <w:ind w:left="284" w:hanging="284"/>
        <w:jc w:val="center"/>
      </w:pPr>
    </w:p>
    <w:p w:rsidR="003F34CC" w:rsidRPr="003F34CC" w:rsidRDefault="003F34CC" w:rsidP="00F17032">
      <w:pPr>
        <w:autoSpaceDE w:val="0"/>
        <w:autoSpaceDN w:val="0"/>
        <w:adjustRightInd w:val="0"/>
        <w:ind w:firstLine="709"/>
        <w:jc w:val="both"/>
        <w:rPr>
          <w:rFonts w:eastAsiaTheme="minorHAnsi"/>
          <w:b/>
          <w:sz w:val="28"/>
          <w:szCs w:val="28"/>
          <w:lang w:eastAsia="en-US"/>
        </w:rPr>
      </w:pPr>
      <w:r w:rsidRPr="003F34CC">
        <w:rPr>
          <w:rFonts w:eastAsiaTheme="minorHAnsi"/>
          <w:b/>
          <w:sz w:val="28"/>
          <w:szCs w:val="28"/>
          <w:lang w:eastAsia="en-US"/>
        </w:rPr>
        <w:t>3.Расходы на оплату труда муниципальных служащих</w:t>
      </w:r>
    </w:p>
    <w:p w:rsidR="00F17032" w:rsidRPr="00F17032" w:rsidRDefault="00F17032" w:rsidP="00F17032">
      <w:pPr>
        <w:autoSpaceDE w:val="0"/>
        <w:autoSpaceDN w:val="0"/>
        <w:adjustRightInd w:val="0"/>
        <w:ind w:firstLine="709"/>
        <w:jc w:val="both"/>
        <w:rPr>
          <w:rFonts w:eastAsiaTheme="minorHAnsi"/>
          <w:sz w:val="28"/>
          <w:szCs w:val="28"/>
          <w:shd w:val="clear" w:color="auto" w:fill="FBD4B4" w:themeFill="accent6" w:themeFillTint="66"/>
          <w:lang w:eastAsia="en-US"/>
        </w:rPr>
      </w:pPr>
      <w:r w:rsidRPr="00F17032">
        <w:rPr>
          <w:rFonts w:eastAsiaTheme="minorHAnsi"/>
          <w:sz w:val="28"/>
          <w:szCs w:val="28"/>
          <w:lang w:eastAsia="en-US"/>
        </w:rPr>
        <w:t>2. 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Годовой фонд оплаты труда муниципальных служащих в расчете на штатную единицу (</w:t>
      </w:r>
      <w:proofErr w:type="spellStart"/>
      <w:r w:rsidRPr="00F17032">
        <w:rPr>
          <w:rFonts w:eastAsiaTheme="minorHAnsi"/>
          <w:sz w:val="28"/>
          <w:szCs w:val="28"/>
          <w:lang w:eastAsia="en-US"/>
        </w:rPr>
        <w:t>ФОТмс</w:t>
      </w:r>
      <w:proofErr w:type="spellEnd"/>
      <w:r w:rsidRPr="00F17032">
        <w:rPr>
          <w:rFonts w:eastAsiaTheme="minorHAnsi"/>
          <w:sz w:val="28"/>
          <w:szCs w:val="28"/>
          <w:lang w:eastAsia="en-US"/>
        </w:rPr>
        <w:t>) рассчитывается по следующей формуле:</w:t>
      </w:r>
    </w:p>
    <w:p w:rsidR="00F17032" w:rsidRPr="00F17032" w:rsidRDefault="00F17032" w:rsidP="00F17032">
      <w:pPr>
        <w:autoSpaceDE w:val="0"/>
        <w:autoSpaceDN w:val="0"/>
        <w:adjustRightInd w:val="0"/>
        <w:ind w:firstLine="567"/>
        <w:jc w:val="both"/>
        <w:rPr>
          <w:rFonts w:eastAsiaTheme="minorHAnsi"/>
          <w:sz w:val="28"/>
          <w:szCs w:val="28"/>
          <w:lang w:eastAsia="en-US"/>
        </w:rPr>
      </w:pPr>
    </w:p>
    <w:p w:rsidR="00F17032" w:rsidRPr="00F17032" w:rsidRDefault="00F17032" w:rsidP="00F17032">
      <w:pPr>
        <w:autoSpaceDE w:val="0"/>
        <w:autoSpaceDN w:val="0"/>
        <w:adjustRightInd w:val="0"/>
        <w:jc w:val="center"/>
        <w:rPr>
          <w:rFonts w:eastAsiaTheme="minorHAnsi"/>
          <w:sz w:val="28"/>
          <w:szCs w:val="28"/>
          <w:lang w:eastAsia="en-US"/>
        </w:rPr>
      </w:pPr>
      <w:proofErr w:type="spellStart"/>
      <w:r w:rsidRPr="00F17032">
        <w:rPr>
          <w:rFonts w:eastAsiaTheme="minorHAnsi"/>
          <w:sz w:val="28"/>
          <w:szCs w:val="28"/>
          <w:lang w:eastAsia="en-US"/>
        </w:rPr>
        <w:t>ФОТмс</w:t>
      </w:r>
      <w:proofErr w:type="spellEnd"/>
      <w:r w:rsidRPr="00F17032">
        <w:rPr>
          <w:rFonts w:eastAsiaTheme="minorHAnsi"/>
          <w:sz w:val="28"/>
          <w:szCs w:val="28"/>
          <w:lang w:eastAsia="en-US"/>
        </w:rPr>
        <w:t xml:space="preserve"> = (ДО + НКЧ + НОУ + НВЛ + ЕДП + НГТ) x 12 x РК</w:t>
      </w:r>
    </w:p>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 xml:space="preserve"> + (ЕДВ +МП + П) x РК, где:</w:t>
      </w:r>
    </w:p>
    <w:p w:rsidR="00F17032" w:rsidRPr="00F17032" w:rsidRDefault="00F17032" w:rsidP="00F17032">
      <w:pPr>
        <w:autoSpaceDE w:val="0"/>
        <w:autoSpaceDN w:val="0"/>
        <w:adjustRightInd w:val="0"/>
        <w:ind w:firstLine="567"/>
        <w:jc w:val="both"/>
        <w:rPr>
          <w:rFonts w:eastAsiaTheme="minorHAnsi"/>
          <w:sz w:val="28"/>
          <w:szCs w:val="28"/>
          <w:lang w:eastAsia="en-US"/>
        </w:rPr>
      </w:pPr>
    </w:p>
    <w:p w:rsidR="00F17032" w:rsidRPr="00F17032" w:rsidRDefault="00F17032" w:rsidP="00F17032">
      <w:pPr>
        <w:autoSpaceDE w:val="0"/>
        <w:autoSpaceDN w:val="0"/>
        <w:adjustRightInd w:val="0"/>
        <w:ind w:firstLine="709"/>
        <w:jc w:val="both"/>
        <w:rPr>
          <w:rFonts w:eastAsiaTheme="minorHAnsi"/>
          <w:sz w:val="28"/>
          <w:szCs w:val="28"/>
          <w:lang w:eastAsia="en-US"/>
        </w:rPr>
      </w:pP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норматив</w:t>
      </w:r>
      <w:proofErr w:type="gramEnd"/>
      <w:r w:rsidRPr="00F17032">
        <w:rPr>
          <w:rFonts w:eastAsiaTheme="minorHAnsi"/>
          <w:sz w:val="28"/>
          <w:szCs w:val="28"/>
          <w:lang w:eastAsia="en-US"/>
        </w:rPr>
        <w:t xml:space="preserve"> месячного должностного оклада;</w:t>
      </w:r>
    </w:p>
    <w:p w:rsid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НКЧ – норматив ежемесячной надбавки к должностному окладу за классный чин муниципальных служащих, который устанавливается равным:</w:t>
      </w:r>
    </w:p>
    <w:p w:rsidR="00714935" w:rsidRPr="00F17032" w:rsidRDefault="00714935" w:rsidP="00F1703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Таблица № 4</w:t>
      </w:r>
    </w:p>
    <w:p w:rsidR="00F17032" w:rsidRPr="00F17032" w:rsidRDefault="00F17032" w:rsidP="00F17032">
      <w:pPr>
        <w:autoSpaceDE w:val="0"/>
        <w:autoSpaceDN w:val="0"/>
        <w:adjustRightInd w:val="0"/>
        <w:ind w:firstLine="540"/>
        <w:jc w:val="both"/>
        <w:rPr>
          <w:rFonts w:eastAsiaTheme="minorHAnsi"/>
          <w:sz w:val="28"/>
          <w:szCs w:val="28"/>
          <w:lang w:eastAsia="en-US"/>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09"/>
        <w:gridCol w:w="3414"/>
      </w:tblGrid>
      <w:tr w:rsidR="00F17032" w:rsidRPr="00F17032" w:rsidTr="002625D8">
        <w:tc>
          <w:tcPr>
            <w:tcW w:w="6509"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Наименование классного чина муниципальных служащих</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Норматив ежемесячной надбавки за классный чин муниципальных служащих (НКЧ) (рублей)</w:t>
            </w:r>
            <w:r w:rsidRPr="00F17032">
              <w:rPr>
                <w:rFonts w:eastAsiaTheme="minorHAnsi"/>
                <w:sz w:val="32"/>
                <w:szCs w:val="28"/>
                <w:vertAlign w:val="superscript"/>
                <w:lang w:eastAsia="en-US"/>
              </w:rPr>
              <w:t>1</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Действительный муниципальный советник 1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1700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Действительный муниципальный советник 2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1615</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Действительный муниципальный советник 3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1535</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Муниципальный советник 1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1460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Муниципальный советник 2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1385</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Муниципальный советник 3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1315</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lastRenderedPageBreak/>
              <w:t>Советник муниципальной службы 1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1250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Советник муниципальной службы 2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1190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Советник муниципальной службы 3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1135</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Референт муниципальной службы 1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1080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Референт муниципальной службы 2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1030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Референт муниципальной службы 3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980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Секретарь муниципальной службы 1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930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Секретарь муниципальной службы 2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880</w:t>
            </w:r>
          </w:p>
        </w:tc>
      </w:tr>
      <w:tr w:rsidR="00F17032" w:rsidRPr="00F17032" w:rsidTr="002625D8">
        <w:tc>
          <w:tcPr>
            <w:tcW w:w="6509" w:type="dxa"/>
          </w:tcPr>
          <w:p w:rsidR="00F17032" w:rsidRPr="00F17032" w:rsidRDefault="00F17032" w:rsidP="00F17032">
            <w:pPr>
              <w:autoSpaceDE w:val="0"/>
              <w:autoSpaceDN w:val="0"/>
              <w:adjustRightInd w:val="0"/>
              <w:rPr>
                <w:rFonts w:eastAsiaTheme="minorHAnsi"/>
                <w:sz w:val="28"/>
                <w:szCs w:val="28"/>
                <w:lang w:eastAsia="en-US"/>
              </w:rPr>
            </w:pPr>
            <w:r w:rsidRPr="00F17032">
              <w:rPr>
                <w:rFonts w:eastAsiaTheme="minorHAnsi"/>
                <w:sz w:val="28"/>
                <w:szCs w:val="28"/>
                <w:lang w:eastAsia="en-US"/>
              </w:rPr>
              <w:t>Секретарь муниципальной службы 3 класса</w:t>
            </w:r>
          </w:p>
        </w:tc>
        <w:tc>
          <w:tcPr>
            <w:tcW w:w="3414" w:type="dxa"/>
          </w:tcPr>
          <w:p w:rsidR="00F17032" w:rsidRPr="00F17032" w:rsidRDefault="00F17032" w:rsidP="00F17032">
            <w:pPr>
              <w:autoSpaceDE w:val="0"/>
              <w:autoSpaceDN w:val="0"/>
              <w:adjustRightInd w:val="0"/>
              <w:jc w:val="center"/>
              <w:rPr>
                <w:rFonts w:eastAsiaTheme="minorHAnsi"/>
                <w:sz w:val="28"/>
                <w:szCs w:val="28"/>
                <w:lang w:eastAsia="en-US"/>
              </w:rPr>
            </w:pPr>
            <w:r w:rsidRPr="00F17032">
              <w:rPr>
                <w:rFonts w:eastAsiaTheme="minorHAnsi"/>
                <w:sz w:val="28"/>
                <w:szCs w:val="28"/>
                <w:lang w:eastAsia="en-US"/>
              </w:rPr>
              <w:t>723</w:t>
            </w:r>
          </w:p>
        </w:tc>
      </w:tr>
    </w:tbl>
    <w:p w:rsidR="00F17032" w:rsidRPr="00F17032" w:rsidRDefault="00F17032" w:rsidP="00F17032">
      <w:pPr>
        <w:autoSpaceDE w:val="0"/>
        <w:autoSpaceDN w:val="0"/>
        <w:adjustRightInd w:val="0"/>
        <w:ind w:firstLine="540"/>
        <w:jc w:val="both"/>
        <w:rPr>
          <w:rFonts w:eastAsiaTheme="minorHAnsi"/>
          <w:sz w:val="28"/>
          <w:szCs w:val="28"/>
          <w:lang w:eastAsia="en-US"/>
        </w:rPr>
      </w:pPr>
    </w:p>
    <w:p w:rsidR="00F17032" w:rsidRPr="00F17032" w:rsidRDefault="001E1F5E" w:rsidP="00F1703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 </w:t>
      </w:r>
      <w:r w:rsidR="00F17032" w:rsidRPr="00F17032">
        <w:rPr>
          <w:rFonts w:eastAsiaTheme="minorHAnsi"/>
          <w:sz w:val="28"/>
          <w:szCs w:val="28"/>
          <w:lang w:eastAsia="en-US"/>
        </w:rPr>
        <w:t>НОУ – норматив ежемесячной надбавки к должностному окладу за особые условия муниципальной службы, который устанавливается равным:</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2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по</w:t>
      </w:r>
      <w:proofErr w:type="gramEnd"/>
      <w:r w:rsidRPr="00F17032">
        <w:rPr>
          <w:rFonts w:eastAsiaTheme="minorHAnsi"/>
          <w:sz w:val="28"/>
          <w:szCs w:val="28"/>
          <w:lang w:eastAsia="en-US"/>
        </w:rPr>
        <w:t xml:space="preserve"> высшим должностям муниципальной службы;</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1,5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по</w:t>
      </w:r>
      <w:proofErr w:type="gramEnd"/>
      <w:r w:rsidRPr="00F17032">
        <w:rPr>
          <w:rFonts w:eastAsiaTheme="minorHAnsi"/>
          <w:sz w:val="28"/>
          <w:szCs w:val="28"/>
          <w:lang w:eastAsia="en-US"/>
        </w:rPr>
        <w:t xml:space="preserve"> главным должностям муниципальной службы;</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1,2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по</w:t>
      </w:r>
      <w:proofErr w:type="gramEnd"/>
      <w:r w:rsidRPr="00F17032">
        <w:rPr>
          <w:rFonts w:eastAsiaTheme="minorHAnsi"/>
          <w:sz w:val="28"/>
          <w:szCs w:val="28"/>
          <w:lang w:eastAsia="en-US"/>
        </w:rPr>
        <w:t xml:space="preserve"> ведущим должностям муниципальной службы;</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0,9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по</w:t>
      </w:r>
      <w:proofErr w:type="gramEnd"/>
      <w:r w:rsidRPr="00F17032">
        <w:rPr>
          <w:rFonts w:eastAsiaTheme="minorHAnsi"/>
          <w:sz w:val="28"/>
          <w:szCs w:val="28"/>
          <w:lang w:eastAsia="en-US"/>
        </w:rPr>
        <w:t xml:space="preserve"> старшим должностям муниципальной службы;</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0,6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по</w:t>
      </w:r>
      <w:proofErr w:type="gramEnd"/>
      <w:r w:rsidRPr="00F17032">
        <w:rPr>
          <w:rFonts w:eastAsiaTheme="minorHAnsi"/>
          <w:sz w:val="28"/>
          <w:szCs w:val="28"/>
          <w:lang w:eastAsia="en-US"/>
        </w:rPr>
        <w:t xml:space="preserve"> младшим должностям муниципальной службы;</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НВЛ – норматив ежемесячной надбавки к должностному окладу за выслугу лет, который устанавливается равным:</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0,10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при</w:t>
      </w:r>
      <w:proofErr w:type="gramEnd"/>
      <w:r w:rsidRPr="00F17032">
        <w:rPr>
          <w:rFonts w:eastAsiaTheme="minorHAnsi"/>
          <w:sz w:val="28"/>
          <w:szCs w:val="28"/>
          <w:lang w:eastAsia="en-US"/>
        </w:rPr>
        <w:t xml:space="preserve"> стаже муниципальной службы от 1 до 5 лет;</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0,15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при</w:t>
      </w:r>
      <w:proofErr w:type="gramEnd"/>
      <w:r w:rsidRPr="00F17032">
        <w:rPr>
          <w:rFonts w:eastAsiaTheme="minorHAnsi"/>
          <w:sz w:val="28"/>
          <w:szCs w:val="28"/>
          <w:lang w:eastAsia="en-US"/>
        </w:rPr>
        <w:t xml:space="preserve"> стаже муниципальной службы от 5 до 10 лет;</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0,20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при</w:t>
      </w:r>
      <w:proofErr w:type="gramEnd"/>
      <w:r w:rsidRPr="00F17032">
        <w:rPr>
          <w:rFonts w:eastAsiaTheme="minorHAnsi"/>
          <w:sz w:val="28"/>
          <w:szCs w:val="28"/>
          <w:lang w:eastAsia="en-US"/>
        </w:rPr>
        <w:t xml:space="preserve"> стаже муниципальной службы от 10 до 15 лет;</w:t>
      </w:r>
    </w:p>
    <w:p w:rsidR="00F17032" w:rsidRPr="00F17032" w:rsidRDefault="00F17032" w:rsidP="00F17032">
      <w:pPr>
        <w:autoSpaceDE w:val="0"/>
        <w:autoSpaceDN w:val="0"/>
        <w:adjustRightInd w:val="0"/>
        <w:ind w:firstLine="709"/>
        <w:jc w:val="both"/>
        <w:rPr>
          <w:rFonts w:eastAsiaTheme="minorHAnsi"/>
          <w:sz w:val="28"/>
          <w:szCs w:val="28"/>
          <w:lang w:eastAsia="en-US"/>
        </w:rPr>
      </w:pPr>
      <w:r w:rsidRPr="00F17032">
        <w:rPr>
          <w:rFonts w:eastAsiaTheme="minorHAnsi"/>
          <w:sz w:val="28"/>
          <w:szCs w:val="28"/>
          <w:lang w:eastAsia="en-US"/>
        </w:rPr>
        <w:t xml:space="preserve">0,30 </w:t>
      </w:r>
      <w:proofErr w:type="gramStart"/>
      <w:r w:rsidRPr="00F17032">
        <w:rPr>
          <w:rFonts w:eastAsiaTheme="minorHAnsi"/>
          <w:sz w:val="28"/>
          <w:szCs w:val="28"/>
          <w:lang w:eastAsia="en-US"/>
        </w:rPr>
        <w:t>ДО</w:t>
      </w:r>
      <w:proofErr w:type="gramEnd"/>
      <w:r w:rsidRPr="00F17032">
        <w:rPr>
          <w:rFonts w:eastAsiaTheme="minorHAnsi"/>
          <w:sz w:val="28"/>
          <w:szCs w:val="28"/>
          <w:lang w:eastAsia="en-US"/>
        </w:rPr>
        <w:t xml:space="preserve"> – </w:t>
      </w:r>
      <w:proofErr w:type="gramStart"/>
      <w:r w:rsidRPr="00F17032">
        <w:rPr>
          <w:rFonts w:eastAsiaTheme="minorHAnsi"/>
          <w:sz w:val="28"/>
          <w:szCs w:val="28"/>
          <w:lang w:eastAsia="en-US"/>
        </w:rPr>
        <w:t>при</w:t>
      </w:r>
      <w:proofErr w:type="gramEnd"/>
      <w:r w:rsidRPr="00F17032">
        <w:rPr>
          <w:rFonts w:eastAsiaTheme="minorHAnsi"/>
          <w:sz w:val="28"/>
          <w:szCs w:val="28"/>
          <w:lang w:eastAsia="en-US"/>
        </w:rPr>
        <w:t xml:space="preserve"> стаже муниципальной службы от 15 лет и выше;</w:t>
      </w:r>
    </w:p>
    <w:p w:rsidR="00F17032" w:rsidRDefault="00F17032" w:rsidP="00F17032">
      <w:pPr>
        <w:widowControl w:val="0"/>
        <w:autoSpaceDE w:val="0"/>
        <w:autoSpaceDN w:val="0"/>
        <w:adjustRightInd w:val="0"/>
        <w:ind w:left="284" w:hanging="284"/>
        <w:jc w:val="both"/>
        <w:rPr>
          <w:rFonts w:eastAsiaTheme="minorHAnsi"/>
          <w:sz w:val="28"/>
          <w:szCs w:val="28"/>
          <w:lang w:eastAsia="en-US"/>
        </w:rPr>
      </w:pPr>
      <w:r w:rsidRPr="00F17032">
        <w:rPr>
          <w:rFonts w:eastAsiaTheme="minorHAnsi"/>
          <w:sz w:val="28"/>
          <w:szCs w:val="28"/>
          <w:lang w:eastAsia="en-US"/>
        </w:rPr>
        <w:t>ЕДП – норматив ежемесячного денежного поощрения к должностному окладу устанавливается равным</w:t>
      </w:r>
      <w:proofErr w:type="gramStart"/>
      <w:r w:rsidRPr="00F17032">
        <w:rPr>
          <w:rFonts w:eastAsiaTheme="minorHAnsi"/>
          <w:sz w:val="28"/>
          <w:szCs w:val="28"/>
          <w:vertAlign w:val="superscript"/>
          <w:lang w:eastAsia="en-US"/>
        </w:rPr>
        <w:t>2</w:t>
      </w:r>
      <w:proofErr w:type="gramEnd"/>
      <w:r w:rsidRPr="00F17032">
        <w:rPr>
          <w:rFonts w:eastAsiaTheme="minorHAnsi"/>
          <w:sz w:val="28"/>
          <w:szCs w:val="28"/>
          <w:lang w:eastAsia="en-US"/>
        </w:rPr>
        <w:t>:</w:t>
      </w:r>
    </w:p>
    <w:p w:rsidR="002625D8" w:rsidRDefault="002625D8" w:rsidP="002625D8">
      <w:pPr>
        <w:autoSpaceDE w:val="0"/>
        <w:autoSpaceDN w:val="0"/>
        <w:adjustRightInd w:val="0"/>
        <w:ind w:firstLine="709"/>
        <w:jc w:val="both"/>
        <w:rPr>
          <w:rFonts w:eastAsiaTheme="minorHAnsi"/>
          <w:sz w:val="28"/>
          <w:szCs w:val="28"/>
          <w:lang w:eastAsia="en-US"/>
        </w:rPr>
      </w:pPr>
      <w:r w:rsidRPr="002625D8">
        <w:rPr>
          <w:rFonts w:eastAsiaTheme="minorHAnsi"/>
          <w:sz w:val="28"/>
          <w:szCs w:val="28"/>
          <w:lang w:eastAsia="en-US"/>
        </w:rPr>
        <w:t>в поселениях:</w:t>
      </w:r>
    </w:p>
    <w:p w:rsidR="00714935" w:rsidRPr="002625D8" w:rsidRDefault="00714935" w:rsidP="002625D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Таблица № 5</w:t>
      </w:r>
    </w:p>
    <w:p w:rsidR="002625D8" w:rsidRPr="002625D8" w:rsidRDefault="002625D8" w:rsidP="002625D8">
      <w:pPr>
        <w:autoSpaceDE w:val="0"/>
        <w:autoSpaceDN w:val="0"/>
        <w:adjustRightInd w:val="0"/>
        <w:ind w:firstLine="709"/>
        <w:jc w:val="both"/>
        <w:rPr>
          <w:rFonts w:eastAsiaTheme="minorHAnsi"/>
          <w:sz w:val="10"/>
          <w:szCs w:val="10"/>
          <w:lang w:eastAsia="en-US"/>
        </w:rPr>
      </w:pPr>
    </w:p>
    <w:tbl>
      <w:tblPr>
        <w:tblpPr w:leftFromText="180" w:rightFromText="180" w:vertAnchor="text" w:tblpX="62" w:tblpY="1"/>
        <w:tblOverlap w:val="neve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732"/>
        <w:gridCol w:w="4253"/>
      </w:tblGrid>
      <w:tr w:rsidR="002625D8" w:rsidRPr="002625D8" w:rsidTr="003F34CC">
        <w:trPr>
          <w:trHeight w:val="20"/>
        </w:trPr>
        <w:tc>
          <w:tcPr>
            <w:tcW w:w="5732" w:type="dxa"/>
            <w:vMerge w:val="restart"/>
          </w:tcPr>
          <w:p w:rsidR="002625D8" w:rsidRPr="002625D8" w:rsidRDefault="002625D8"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Наименование должности</w:t>
            </w:r>
          </w:p>
        </w:tc>
        <w:tc>
          <w:tcPr>
            <w:tcW w:w="4253" w:type="dxa"/>
          </w:tcPr>
          <w:p w:rsidR="002625D8" w:rsidRPr="002625D8" w:rsidRDefault="002625D8"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Норматив ежемесячного денежного поощрения (ЕДП)</w:t>
            </w:r>
          </w:p>
        </w:tc>
      </w:tr>
      <w:tr w:rsidR="002625D8" w:rsidRPr="002625D8" w:rsidTr="003F34CC">
        <w:trPr>
          <w:trHeight w:val="20"/>
        </w:trPr>
        <w:tc>
          <w:tcPr>
            <w:tcW w:w="5732" w:type="dxa"/>
            <w:vMerge/>
          </w:tcPr>
          <w:p w:rsidR="002625D8" w:rsidRPr="002625D8" w:rsidRDefault="002625D8" w:rsidP="002625D8">
            <w:pPr>
              <w:rPr>
                <w:rFonts w:eastAsiaTheme="minorHAnsi"/>
                <w:sz w:val="28"/>
                <w:szCs w:val="28"/>
                <w:lang w:eastAsia="en-US"/>
              </w:rPr>
            </w:pPr>
          </w:p>
        </w:tc>
        <w:tc>
          <w:tcPr>
            <w:tcW w:w="4253" w:type="dxa"/>
          </w:tcPr>
          <w:p w:rsidR="002625D8" w:rsidRPr="002625D8" w:rsidRDefault="002625D8"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с численностью населения (тыс. чел.)</w:t>
            </w:r>
          </w:p>
        </w:tc>
      </w:tr>
      <w:tr w:rsidR="003F34CC" w:rsidRPr="002625D8" w:rsidTr="003F34CC">
        <w:trPr>
          <w:trHeight w:val="20"/>
        </w:trPr>
        <w:tc>
          <w:tcPr>
            <w:tcW w:w="5732" w:type="dxa"/>
            <w:vMerge/>
          </w:tcPr>
          <w:p w:rsidR="003F34CC" w:rsidRPr="002625D8" w:rsidRDefault="003F34CC" w:rsidP="002625D8">
            <w:pPr>
              <w:rPr>
                <w:rFonts w:eastAsiaTheme="minorHAnsi"/>
                <w:sz w:val="28"/>
                <w:szCs w:val="28"/>
                <w:lang w:eastAsia="en-US"/>
              </w:rPr>
            </w:pP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менее 5</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t>Глава администрации (по контракту)</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1,5-2,0</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t>Заместитель главы администрации</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1,5-2,3</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t>Председатель контрольно-счетного органа</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1,5-3,05</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lastRenderedPageBreak/>
              <w:t>Специалист 1-го разряда</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1,5-3,05</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t>Специалист 2-го разряда</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1,5-3,05</w:t>
            </w:r>
          </w:p>
        </w:tc>
      </w:tr>
      <w:tr w:rsidR="003F34CC" w:rsidRPr="002625D8" w:rsidTr="003F34CC">
        <w:trPr>
          <w:trHeight w:val="20"/>
        </w:trPr>
        <w:tc>
          <w:tcPr>
            <w:tcW w:w="5732" w:type="dxa"/>
          </w:tcPr>
          <w:p w:rsidR="003F34CC" w:rsidRPr="002625D8" w:rsidRDefault="003F34CC" w:rsidP="002625D8">
            <w:pPr>
              <w:autoSpaceDE w:val="0"/>
              <w:autoSpaceDN w:val="0"/>
              <w:adjustRightInd w:val="0"/>
              <w:rPr>
                <w:rFonts w:eastAsiaTheme="minorHAnsi"/>
                <w:sz w:val="28"/>
                <w:szCs w:val="28"/>
                <w:lang w:eastAsia="en-US"/>
              </w:rPr>
            </w:pPr>
            <w:r w:rsidRPr="002625D8">
              <w:rPr>
                <w:rFonts w:eastAsiaTheme="minorHAnsi"/>
                <w:sz w:val="28"/>
                <w:szCs w:val="28"/>
                <w:lang w:eastAsia="en-US"/>
              </w:rPr>
              <w:t>Специалист</w:t>
            </w:r>
          </w:p>
        </w:tc>
        <w:tc>
          <w:tcPr>
            <w:tcW w:w="4253" w:type="dxa"/>
          </w:tcPr>
          <w:p w:rsidR="003F34CC" w:rsidRPr="002625D8" w:rsidRDefault="003F34CC" w:rsidP="002625D8">
            <w:pPr>
              <w:autoSpaceDE w:val="0"/>
              <w:autoSpaceDN w:val="0"/>
              <w:adjustRightInd w:val="0"/>
              <w:jc w:val="center"/>
              <w:rPr>
                <w:rFonts w:eastAsiaTheme="minorHAnsi"/>
                <w:sz w:val="28"/>
                <w:szCs w:val="28"/>
                <w:lang w:eastAsia="en-US"/>
              </w:rPr>
            </w:pPr>
            <w:r w:rsidRPr="002625D8">
              <w:rPr>
                <w:rFonts w:eastAsiaTheme="minorHAnsi"/>
                <w:sz w:val="28"/>
                <w:szCs w:val="28"/>
                <w:lang w:eastAsia="en-US"/>
              </w:rPr>
              <w:t>1,5-3,05</w:t>
            </w:r>
          </w:p>
        </w:tc>
      </w:tr>
    </w:tbl>
    <w:p w:rsidR="002625D8" w:rsidRDefault="002625D8" w:rsidP="00F17032">
      <w:pPr>
        <w:widowControl w:val="0"/>
        <w:autoSpaceDE w:val="0"/>
        <w:autoSpaceDN w:val="0"/>
        <w:adjustRightInd w:val="0"/>
        <w:ind w:left="284" w:hanging="284"/>
        <w:jc w:val="both"/>
      </w:pPr>
    </w:p>
    <w:p w:rsidR="002625D8" w:rsidRPr="000E3F22" w:rsidRDefault="002625D8" w:rsidP="002625D8">
      <w:pPr>
        <w:pStyle w:val="ConsPlusNormal"/>
        <w:ind w:firstLine="709"/>
        <w:jc w:val="both"/>
      </w:pPr>
      <w:r w:rsidRPr="000E3F22">
        <w:t>НГТ – норматив ежемесячной процентной надбавки к должностному окладу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2625D8" w:rsidRPr="000E3F22" w:rsidRDefault="002625D8" w:rsidP="002625D8">
      <w:pPr>
        <w:pStyle w:val="ConsPlusNormal"/>
        <w:ind w:firstLine="709"/>
        <w:jc w:val="both"/>
      </w:pPr>
      <w:proofErr w:type="gramStart"/>
      <w:r w:rsidRPr="000E3F22">
        <w:t>П</w:t>
      </w:r>
      <w:proofErr w:type="gramEnd"/>
      <w:r w:rsidRPr="000E3F22">
        <w:t xml:space="preserve"> – норматив премии за выполнение особо важных и сложных заданий, который устанавливается равным 2 ДО</w:t>
      </w:r>
      <w:r w:rsidRPr="000E3F22">
        <w:rPr>
          <w:sz w:val="32"/>
          <w:vertAlign w:val="superscript"/>
        </w:rPr>
        <w:t>3</w:t>
      </w:r>
      <w:r w:rsidRPr="000E3F22">
        <w:t>;</w:t>
      </w:r>
    </w:p>
    <w:p w:rsidR="002625D8" w:rsidRPr="000E3F22" w:rsidRDefault="002625D8" w:rsidP="002625D8">
      <w:pPr>
        <w:pStyle w:val="ConsPlusNormal"/>
        <w:ind w:firstLine="709"/>
        <w:jc w:val="both"/>
        <w:rPr>
          <w:szCs w:val="22"/>
        </w:rPr>
      </w:pPr>
      <w:r w:rsidRPr="000E3F22">
        <w:t xml:space="preserve">ЕДВ – норматив единовременной выплаты при предоставлении ежегодного оплачиваемого отпуска, который устанавливается равным 2 </w:t>
      </w:r>
      <w:proofErr w:type="gramStart"/>
      <w:r w:rsidRPr="000E3F22">
        <w:t>ДО</w:t>
      </w:r>
      <w:proofErr w:type="gramEnd"/>
      <w:r w:rsidRPr="000E3F22">
        <w:t>;</w:t>
      </w:r>
    </w:p>
    <w:p w:rsidR="002625D8" w:rsidRPr="000E3F22" w:rsidRDefault="002625D8" w:rsidP="002625D8">
      <w:pPr>
        <w:pStyle w:val="ConsPlusNormal"/>
        <w:ind w:firstLine="709"/>
        <w:jc w:val="both"/>
      </w:pPr>
      <w:r w:rsidRPr="000E3F22">
        <w:t>МП – норматив материальной помощи, который устанавливается равным 1 </w:t>
      </w:r>
      <w:proofErr w:type="gramStart"/>
      <w:r w:rsidRPr="000E3F22">
        <w:t>ДО</w:t>
      </w:r>
      <w:proofErr w:type="gramEnd"/>
      <w:r w:rsidRPr="000E3F22">
        <w:t>;</w:t>
      </w:r>
    </w:p>
    <w:p w:rsidR="002625D8" w:rsidRPr="000E3F22" w:rsidRDefault="002625D8" w:rsidP="002625D8">
      <w:pPr>
        <w:pStyle w:val="ConsPlusNormal"/>
        <w:ind w:firstLine="709"/>
        <w:jc w:val="both"/>
      </w:pPr>
      <w:r w:rsidRPr="000E3F22">
        <w:t>РК – районный коэффициент.</w:t>
      </w:r>
    </w:p>
    <w:p w:rsidR="002625D8" w:rsidRPr="000E3F22" w:rsidRDefault="002625D8" w:rsidP="002625D8">
      <w:pPr>
        <w:pStyle w:val="ConsPlusNormal"/>
        <w:ind w:firstLine="709"/>
        <w:jc w:val="both"/>
      </w:pPr>
      <w:r w:rsidRPr="000E3F22">
        <w:t>Расчет норматива размера месячного должностного оклада муниципального служащего производится по формуле:</w:t>
      </w:r>
    </w:p>
    <w:p w:rsidR="002625D8" w:rsidRPr="000E3F22" w:rsidRDefault="002625D8" w:rsidP="002625D8">
      <w:pPr>
        <w:pStyle w:val="ConsPlusNormal"/>
        <w:jc w:val="center"/>
      </w:pPr>
      <w:r w:rsidRPr="000E3F22">
        <w:t>ДО = БДО x</w:t>
      </w:r>
      <w:proofErr w:type="gramStart"/>
      <w:r w:rsidRPr="000E3F22">
        <w:t xml:space="preserve"> К</w:t>
      </w:r>
      <w:proofErr w:type="gramEnd"/>
      <w:r w:rsidRPr="000E3F22">
        <w:t>, где:</w:t>
      </w:r>
    </w:p>
    <w:p w:rsidR="002625D8" w:rsidRPr="000E3F22" w:rsidRDefault="002625D8" w:rsidP="002625D8">
      <w:pPr>
        <w:pStyle w:val="ConsPlusNormal"/>
        <w:jc w:val="center"/>
      </w:pPr>
    </w:p>
    <w:p w:rsidR="002625D8" w:rsidRPr="000E3F22" w:rsidRDefault="002625D8" w:rsidP="002625D8">
      <w:pPr>
        <w:pStyle w:val="ConsPlusNormal"/>
        <w:ind w:firstLine="709"/>
        <w:jc w:val="both"/>
      </w:pPr>
      <w:r w:rsidRPr="000E3F22">
        <w:t>БДО – базовый должностной оклад, равный 2403 рубля (размер должностного оклада по должности государственной гражданской службы Новосибирской области «специалист»);</w:t>
      </w:r>
    </w:p>
    <w:p w:rsidR="002625D8" w:rsidRPr="000E3F22" w:rsidRDefault="002625D8" w:rsidP="002625D8">
      <w:pPr>
        <w:pStyle w:val="ConsPlusNormal"/>
        <w:ind w:firstLine="709"/>
        <w:jc w:val="both"/>
      </w:pPr>
      <w:r w:rsidRPr="000E3F22">
        <w:t xml:space="preserve">К – коэффициент кратности, который принимается </w:t>
      </w:r>
      <w:proofErr w:type="gramStart"/>
      <w:r w:rsidRPr="000E3F22">
        <w:t>равным</w:t>
      </w:r>
      <w:proofErr w:type="gramEnd"/>
      <w:r w:rsidRPr="000E3F22">
        <w:t>:</w:t>
      </w:r>
    </w:p>
    <w:p w:rsidR="00F44AF6" w:rsidRDefault="00F44AF6" w:rsidP="00F44AF6">
      <w:pPr>
        <w:autoSpaceDE w:val="0"/>
        <w:autoSpaceDN w:val="0"/>
        <w:adjustRightInd w:val="0"/>
        <w:ind w:firstLine="709"/>
        <w:jc w:val="both"/>
        <w:rPr>
          <w:rFonts w:eastAsiaTheme="minorHAnsi"/>
          <w:sz w:val="28"/>
          <w:szCs w:val="22"/>
          <w:lang w:eastAsia="en-US"/>
        </w:rPr>
      </w:pPr>
      <w:r w:rsidRPr="00F44AF6">
        <w:rPr>
          <w:rFonts w:eastAsiaTheme="minorHAnsi"/>
          <w:sz w:val="28"/>
          <w:szCs w:val="22"/>
          <w:lang w:eastAsia="en-US"/>
        </w:rPr>
        <w:t>в поселениях:</w:t>
      </w:r>
    </w:p>
    <w:p w:rsidR="00714935" w:rsidRPr="00F44AF6" w:rsidRDefault="00714935" w:rsidP="00F44AF6">
      <w:pPr>
        <w:autoSpaceDE w:val="0"/>
        <w:autoSpaceDN w:val="0"/>
        <w:adjustRightInd w:val="0"/>
        <w:ind w:firstLine="709"/>
        <w:jc w:val="both"/>
        <w:rPr>
          <w:rFonts w:eastAsiaTheme="minorHAnsi"/>
          <w:sz w:val="28"/>
          <w:szCs w:val="22"/>
          <w:lang w:eastAsia="en-US"/>
        </w:rPr>
      </w:pPr>
      <w:r>
        <w:rPr>
          <w:rFonts w:eastAsiaTheme="minorHAnsi"/>
          <w:sz w:val="28"/>
          <w:szCs w:val="22"/>
          <w:lang w:eastAsia="en-US"/>
        </w:rPr>
        <w:t>Таблица № 6</w:t>
      </w:r>
    </w:p>
    <w:p w:rsidR="00F44AF6" w:rsidRPr="00F44AF6" w:rsidRDefault="00F44AF6" w:rsidP="00F44AF6">
      <w:pPr>
        <w:autoSpaceDE w:val="0"/>
        <w:autoSpaceDN w:val="0"/>
        <w:adjustRightInd w:val="0"/>
        <w:ind w:firstLine="709"/>
        <w:jc w:val="both"/>
        <w:rPr>
          <w:rFonts w:eastAsiaTheme="minorHAnsi"/>
          <w:sz w:val="10"/>
          <w:szCs w:val="10"/>
          <w:lang w:eastAsia="en-US"/>
        </w:rPr>
      </w:pPr>
    </w:p>
    <w:tbl>
      <w:tblPr>
        <w:tblpPr w:leftFromText="180" w:rightFromText="180" w:vertAnchor="text" w:tblpX="62" w:tblpY="1"/>
        <w:tblOverlap w:val="neve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9"/>
        <w:gridCol w:w="3686"/>
      </w:tblGrid>
      <w:tr w:rsidR="00F44AF6" w:rsidRPr="00F44AF6" w:rsidTr="006F1AC2">
        <w:trPr>
          <w:trHeight w:val="113"/>
        </w:trPr>
        <w:tc>
          <w:tcPr>
            <w:tcW w:w="6299" w:type="dxa"/>
            <w:vMerge w:val="restart"/>
          </w:tcPr>
          <w:p w:rsidR="00F44AF6" w:rsidRPr="00F44AF6" w:rsidRDefault="00F44AF6"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Наименование должности</w:t>
            </w:r>
          </w:p>
        </w:tc>
        <w:tc>
          <w:tcPr>
            <w:tcW w:w="3686" w:type="dxa"/>
          </w:tcPr>
          <w:p w:rsidR="00F44AF6" w:rsidRPr="00F44AF6" w:rsidRDefault="00F44AF6"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 xml:space="preserve">Коэффициент кратности (К) </w:t>
            </w:r>
          </w:p>
        </w:tc>
      </w:tr>
      <w:tr w:rsidR="00F44AF6" w:rsidRPr="00F44AF6" w:rsidTr="006F1AC2">
        <w:trPr>
          <w:trHeight w:val="113"/>
        </w:trPr>
        <w:tc>
          <w:tcPr>
            <w:tcW w:w="6299" w:type="dxa"/>
            <w:vMerge/>
          </w:tcPr>
          <w:p w:rsidR="00F44AF6" w:rsidRPr="00F44AF6" w:rsidRDefault="00F44AF6" w:rsidP="00F44AF6">
            <w:pPr>
              <w:rPr>
                <w:rFonts w:eastAsiaTheme="minorHAnsi"/>
                <w:sz w:val="28"/>
                <w:szCs w:val="28"/>
                <w:lang w:eastAsia="en-US"/>
              </w:rPr>
            </w:pPr>
          </w:p>
        </w:tc>
        <w:tc>
          <w:tcPr>
            <w:tcW w:w="3686" w:type="dxa"/>
          </w:tcPr>
          <w:p w:rsidR="00F44AF6" w:rsidRPr="00F44AF6" w:rsidRDefault="00F44AF6"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с численностью населения (тыс. чел.)</w:t>
            </w:r>
          </w:p>
        </w:tc>
      </w:tr>
      <w:tr w:rsidR="006F1AC2" w:rsidRPr="00F44AF6" w:rsidTr="006F1AC2">
        <w:trPr>
          <w:trHeight w:val="113"/>
        </w:trPr>
        <w:tc>
          <w:tcPr>
            <w:tcW w:w="6299" w:type="dxa"/>
            <w:vMerge/>
          </w:tcPr>
          <w:p w:rsidR="006F1AC2" w:rsidRPr="00F44AF6" w:rsidRDefault="006F1AC2" w:rsidP="00F44AF6">
            <w:pPr>
              <w:rPr>
                <w:rFonts w:eastAsiaTheme="minorHAnsi"/>
                <w:sz w:val="28"/>
                <w:szCs w:val="28"/>
                <w:lang w:eastAsia="en-US"/>
              </w:rPr>
            </w:pPr>
          </w:p>
        </w:tc>
        <w:tc>
          <w:tcPr>
            <w:tcW w:w="3686" w:type="dxa"/>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менее 5</w:t>
            </w:r>
          </w:p>
        </w:tc>
      </w:tr>
      <w:tr w:rsidR="006F1AC2" w:rsidRPr="00F44AF6" w:rsidTr="006F1AC2">
        <w:trPr>
          <w:trHeight w:val="113"/>
        </w:trPr>
        <w:tc>
          <w:tcPr>
            <w:tcW w:w="6299" w:type="dxa"/>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Глава администрации</w:t>
            </w:r>
          </w:p>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(по контракту)</w:t>
            </w:r>
          </w:p>
        </w:tc>
        <w:tc>
          <w:tcPr>
            <w:tcW w:w="3686" w:type="dxa"/>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1,72</w:t>
            </w:r>
          </w:p>
        </w:tc>
      </w:tr>
      <w:tr w:rsidR="006F1AC2" w:rsidRPr="00F44AF6" w:rsidTr="006F1AC2">
        <w:trPr>
          <w:trHeight w:val="113"/>
        </w:trPr>
        <w:tc>
          <w:tcPr>
            <w:tcW w:w="6299" w:type="dxa"/>
            <w:tcBorders>
              <w:bottom w:val="single" w:sz="4" w:space="0" w:color="auto"/>
            </w:tcBorders>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Заместитель главы администрации</w:t>
            </w:r>
          </w:p>
        </w:tc>
        <w:tc>
          <w:tcPr>
            <w:tcW w:w="3686" w:type="dxa"/>
            <w:tcBorders>
              <w:bottom w:val="single" w:sz="4" w:space="0" w:color="auto"/>
            </w:tcBorders>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1,50</w:t>
            </w:r>
          </w:p>
        </w:tc>
      </w:tr>
      <w:tr w:rsidR="006F1AC2" w:rsidRPr="00F44AF6" w:rsidTr="006F1AC2">
        <w:trPr>
          <w:trHeight w:val="113"/>
        </w:trPr>
        <w:tc>
          <w:tcPr>
            <w:tcW w:w="6299" w:type="dxa"/>
            <w:tcBorders>
              <w:bottom w:val="single" w:sz="4" w:space="0" w:color="auto"/>
            </w:tcBorders>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Председатель контрольно-счетного органа</w:t>
            </w:r>
          </w:p>
        </w:tc>
        <w:tc>
          <w:tcPr>
            <w:tcW w:w="3686" w:type="dxa"/>
            <w:tcBorders>
              <w:bottom w:val="single" w:sz="4" w:space="0" w:color="auto"/>
            </w:tcBorders>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1,40</w:t>
            </w:r>
          </w:p>
        </w:tc>
      </w:tr>
      <w:tr w:rsidR="006F1AC2" w:rsidRPr="00F44AF6" w:rsidTr="006F1AC2">
        <w:trPr>
          <w:trHeight w:val="113"/>
        </w:trPr>
        <w:tc>
          <w:tcPr>
            <w:tcW w:w="6299" w:type="dxa"/>
            <w:tcBorders>
              <w:bottom w:val="single" w:sz="4" w:space="0" w:color="auto"/>
            </w:tcBorders>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Специалист 1-го разряда</w:t>
            </w:r>
          </w:p>
        </w:tc>
        <w:tc>
          <w:tcPr>
            <w:tcW w:w="3686" w:type="dxa"/>
            <w:tcBorders>
              <w:bottom w:val="single" w:sz="4" w:space="0" w:color="auto"/>
            </w:tcBorders>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1,26</w:t>
            </w:r>
          </w:p>
        </w:tc>
      </w:tr>
      <w:tr w:rsidR="006F1AC2" w:rsidRPr="00F44AF6" w:rsidTr="006F1AC2">
        <w:trPr>
          <w:trHeight w:val="113"/>
        </w:trPr>
        <w:tc>
          <w:tcPr>
            <w:tcW w:w="6299" w:type="dxa"/>
            <w:tcBorders>
              <w:bottom w:val="single" w:sz="4" w:space="0" w:color="auto"/>
            </w:tcBorders>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Специалист 2-го разряда</w:t>
            </w:r>
          </w:p>
        </w:tc>
        <w:tc>
          <w:tcPr>
            <w:tcW w:w="3686" w:type="dxa"/>
            <w:tcBorders>
              <w:bottom w:val="single" w:sz="4" w:space="0" w:color="auto"/>
            </w:tcBorders>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1,13</w:t>
            </w:r>
          </w:p>
        </w:tc>
      </w:tr>
      <w:tr w:rsidR="006F1AC2" w:rsidRPr="00F44AF6" w:rsidTr="006F1AC2">
        <w:trPr>
          <w:trHeight w:val="113"/>
        </w:trPr>
        <w:tc>
          <w:tcPr>
            <w:tcW w:w="6299" w:type="dxa"/>
            <w:tcBorders>
              <w:bottom w:val="single" w:sz="4" w:space="0" w:color="auto"/>
            </w:tcBorders>
          </w:tcPr>
          <w:p w:rsidR="006F1AC2" w:rsidRPr="00F44AF6" w:rsidRDefault="006F1AC2"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lastRenderedPageBreak/>
              <w:t>Специалист</w:t>
            </w:r>
          </w:p>
        </w:tc>
        <w:tc>
          <w:tcPr>
            <w:tcW w:w="3686" w:type="dxa"/>
            <w:tcBorders>
              <w:bottom w:val="single" w:sz="4" w:space="0" w:color="auto"/>
            </w:tcBorders>
          </w:tcPr>
          <w:p w:rsidR="006F1AC2" w:rsidRPr="00F44AF6" w:rsidRDefault="006F1AC2"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1,00</w:t>
            </w:r>
          </w:p>
        </w:tc>
      </w:tr>
    </w:tbl>
    <w:p w:rsidR="002625D8" w:rsidRDefault="002625D8" w:rsidP="00F17032">
      <w:pPr>
        <w:widowControl w:val="0"/>
        <w:autoSpaceDE w:val="0"/>
        <w:autoSpaceDN w:val="0"/>
        <w:adjustRightInd w:val="0"/>
        <w:ind w:left="284" w:hanging="284"/>
        <w:jc w:val="both"/>
      </w:pPr>
    </w:p>
    <w:p w:rsidR="00F44AF6" w:rsidRPr="000E3F22" w:rsidRDefault="00F44AF6" w:rsidP="00F44AF6">
      <w:pPr>
        <w:pStyle w:val="ConsPlusNormal"/>
        <w:ind w:firstLine="709"/>
        <w:jc w:val="both"/>
      </w:pPr>
      <w:r w:rsidRPr="000E3F22">
        <w:rPr>
          <w:vertAlign w:val="superscript"/>
        </w:rPr>
        <w:t>1</w:t>
      </w:r>
      <w:r w:rsidRPr="000E3F22">
        <w:t> –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F44AF6" w:rsidRPr="000E3F22" w:rsidRDefault="00F44AF6" w:rsidP="00F44AF6">
      <w:pPr>
        <w:pStyle w:val="ConsPlusNormal"/>
        <w:ind w:firstLine="709"/>
        <w:jc w:val="both"/>
      </w:pPr>
      <w:bookmarkStart w:id="2" w:name="P787"/>
      <w:bookmarkEnd w:id="2"/>
      <w:r w:rsidRPr="000E3F22">
        <w:rPr>
          <w:vertAlign w:val="superscript"/>
        </w:rPr>
        <w:t>2</w:t>
      </w:r>
      <w:r w:rsidRPr="000E3F22">
        <w:t> – конкретный размер ежемесячного денежного поощрения муниципальным служащим определяется руководителем органа местного самоуправления муниципального образования Новосибирской области по представлению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органа местного самоуправления.</w:t>
      </w:r>
    </w:p>
    <w:p w:rsidR="00F44AF6" w:rsidRPr="000E3F22" w:rsidRDefault="00F44AF6" w:rsidP="00F44AF6">
      <w:pPr>
        <w:pStyle w:val="ConsPlusNormal"/>
        <w:ind w:firstLine="709"/>
        <w:jc w:val="both"/>
      </w:pPr>
      <w:r w:rsidRPr="000E3F22">
        <w:t>При определении конкретного размера ежемесячного денежного поощрения учитываются:</w:t>
      </w:r>
    </w:p>
    <w:p w:rsidR="00F44AF6" w:rsidRPr="000E3F22" w:rsidRDefault="00F44AF6" w:rsidP="00F44AF6">
      <w:pPr>
        <w:pStyle w:val="ConsPlusNormal"/>
        <w:ind w:firstLine="709"/>
        <w:jc w:val="both"/>
      </w:pPr>
      <w:r w:rsidRPr="000E3F22">
        <w:t>профессиональная компетентность муниципальных служащих;</w:t>
      </w:r>
    </w:p>
    <w:p w:rsidR="00F44AF6" w:rsidRPr="000E3F22" w:rsidRDefault="00F44AF6" w:rsidP="00F44AF6">
      <w:pPr>
        <w:pStyle w:val="ConsPlusNormal"/>
        <w:ind w:firstLine="709"/>
        <w:jc w:val="both"/>
      </w:pPr>
      <w:r w:rsidRPr="000E3F22">
        <w:t>уровень исполнительской дисциплины;</w:t>
      </w:r>
    </w:p>
    <w:p w:rsidR="00F44AF6" w:rsidRPr="000E3F22" w:rsidRDefault="00F44AF6" w:rsidP="00F44AF6">
      <w:pPr>
        <w:pStyle w:val="ConsPlusNormal"/>
        <w:ind w:firstLine="709"/>
        <w:jc w:val="both"/>
      </w:pPr>
      <w:r w:rsidRPr="000E3F22">
        <w:t>опыт профессиональной служебной деятельности;</w:t>
      </w:r>
    </w:p>
    <w:p w:rsidR="00F44AF6" w:rsidRPr="000E3F22" w:rsidRDefault="00F44AF6" w:rsidP="00F44AF6">
      <w:pPr>
        <w:pStyle w:val="ConsPlusNormal"/>
        <w:ind w:firstLine="709"/>
        <w:jc w:val="both"/>
      </w:pPr>
      <w:r w:rsidRPr="000E3F22">
        <w:t>степень самостоятельности и ответственности, инициатива, творческое отношение к исполнению должностных обязанностей;</w:t>
      </w:r>
    </w:p>
    <w:p w:rsidR="00F44AF6" w:rsidRPr="000E3F22" w:rsidRDefault="00F44AF6" w:rsidP="00F44AF6">
      <w:pPr>
        <w:pStyle w:val="ConsPlusNormal"/>
        <w:ind w:firstLine="709"/>
        <w:jc w:val="both"/>
      </w:pPr>
      <w:r w:rsidRPr="000E3F22">
        <w:t>новизна вырабатываемых и предлагаемых решений, применение в работе современных форм и методов работы;</w:t>
      </w:r>
    </w:p>
    <w:p w:rsidR="00F44AF6" w:rsidRDefault="00F44AF6" w:rsidP="00F44AF6">
      <w:pPr>
        <w:pStyle w:val="ConsPlusNormal"/>
        <w:ind w:firstLine="709"/>
        <w:jc w:val="both"/>
      </w:pPr>
      <w:bookmarkStart w:id="3" w:name="P789"/>
      <w:bookmarkEnd w:id="3"/>
      <w:r w:rsidRPr="000E3F22">
        <w:rPr>
          <w:vertAlign w:val="superscript"/>
        </w:rPr>
        <w:t>3</w:t>
      </w:r>
      <w:r w:rsidRPr="000E3F22">
        <w:t> – в случае экономии расходов на оплату труда муниципальных служащих максимальными размерами для конкретного муниципального служащего не ограничивается.</w:t>
      </w:r>
    </w:p>
    <w:p w:rsidR="0001074A" w:rsidRPr="0001074A" w:rsidRDefault="0001074A" w:rsidP="00F44AF6">
      <w:pPr>
        <w:pStyle w:val="ConsPlusNormal"/>
        <w:ind w:firstLine="709"/>
        <w:jc w:val="both"/>
        <w:rPr>
          <w:b/>
        </w:rPr>
      </w:pPr>
      <w:r w:rsidRPr="0001074A">
        <w:rPr>
          <w:b/>
        </w:rPr>
        <w:t>4. Расчет годового фонда оплаты труда</w:t>
      </w:r>
    </w:p>
    <w:p w:rsidR="00F44AF6" w:rsidRPr="000E3F22" w:rsidRDefault="00F44AF6" w:rsidP="00F44AF6">
      <w:pPr>
        <w:pStyle w:val="ConsPlusNormal"/>
        <w:ind w:firstLine="709"/>
        <w:jc w:val="both"/>
      </w:pPr>
      <w:r w:rsidRPr="000E3F22">
        <w:t>Годовой фонд оплаты труда лиц, замещающих муниципальные должности, действующих на постоянной основе, (</w:t>
      </w:r>
      <w:proofErr w:type="spellStart"/>
      <w:r w:rsidRPr="000E3F22">
        <w:t>ФОТмд</w:t>
      </w:r>
      <w:proofErr w:type="spellEnd"/>
      <w:r w:rsidRPr="000E3F22">
        <w:t>) и муниципальных служащих (</w:t>
      </w:r>
      <w:proofErr w:type="spellStart"/>
      <w:r w:rsidRPr="000E3F22">
        <w:t>ФОТмс</w:t>
      </w:r>
      <w:proofErr w:type="spellEnd"/>
      <w:r w:rsidRPr="000E3F22">
        <w:t>) рассчитывается исходя из следующих нормативов численности</w:t>
      </w:r>
      <w:proofErr w:type="gramStart"/>
      <w:r w:rsidRPr="000E3F22">
        <w:rPr>
          <w:sz w:val="32"/>
          <w:vertAlign w:val="superscript"/>
        </w:rPr>
        <w:t>1</w:t>
      </w:r>
      <w:proofErr w:type="gramEnd"/>
      <w:r w:rsidRPr="000E3F22">
        <w:t>:</w:t>
      </w:r>
    </w:p>
    <w:p w:rsidR="00F44AF6" w:rsidRDefault="00F44AF6" w:rsidP="00F44AF6">
      <w:pPr>
        <w:autoSpaceDE w:val="0"/>
        <w:autoSpaceDN w:val="0"/>
        <w:adjustRightInd w:val="0"/>
        <w:ind w:firstLine="709"/>
        <w:jc w:val="both"/>
        <w:rPr>
          <w:rFonts w:eastAsiaTheme="minorHAnsi"/>
          <w:sz w:val="28"/>
          <w:szCs w:val="28"/>
          <w:lang w:eastAsia="en-US"/>
        </w:rPr>
      </w:pPr>
      <w:r w:rsidRPr="00F44AF6">
        <w:rPr>
          <w:rFonts w:eastAsiaTheme="minorHAnsi"/>
          <w:sz w:val="28"/>
          <w:szCs w:val="28"/>
          <w:lang w:eastAsia="en-US"/>
        </w:rPr>
        <w:t>в поселениях:</w:t>
      </w:r>
    </w:p>
    <w:p w:rsidR="00714935" w:rsidRPr="00F44AF6" w:rsidRDefault="00714935" w:rsidP="00F44AF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Таблица № 7</w:t>
      </w:r>
    </w:p>
    <w:p w:rsidR="00F44AF6" w:rsidRPr="00F44AF6" w:rsidRDefault="00F44AF6" w:rsidP="00F44AF6">
      <w:pPr>
        <w:autoSpaceDE w:val="0"/>
        <w:autoSpaceDN w:val="0"/>
        <w:adjustRightInd w:val="0"/>
        <w:ind w:firstLine="709"/>
        <w:jc w:val="both"/>
        <w:rPr>
          <w:rFonts w:eastAsiaTheme="minorHAnsi"/>
          <w:sz w:val="10"/>
          <w:szCs w:val="10"/>
          <w:lang w:eastAsia="en-US"/>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6"/>
        <w:gridCol w:w="5387"/>
      </w:tblGrid>
      <w:tr w:rsidR="00F44AF6" w:rsidRPr="00F44AF6" w:rsidTr="005C0693">
        <w:tc>
          <w:tcPr>
            <w:tcW w:w="4536" w:type="dxa"/>
            <w:vMerge w:val="restart"/>
          </w:tcPr>
          <w:p w:rsidR="00F44AF6" w:rsidRPr="00F44AF6" w:rsidRDefault="00F44AF6"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Наименование должности</w:t>
            </w:r>
          </w:p>
        </w:tc>
        <w:tc>
          <w:tcPr>
            <w:tcW w:w="5387" w:type="dxa"/>
            <w:vAlign w:val="center"/>
          </w:tcPr>
          <w:p w:rsidR="00F44AF6" w:rsidRPr="00F44AF6" w:rsidRDefault="00F44AF6" w:rsidP="00F44AF6">
            <w:pPr>
              <w:autoSpaceDE w:val="0"/>
              <w:autoSpaceDN w:val="0"/>
              <w:adjustRightInd w:val="0"/>
              <w:ind w:left="-57" w:right="-57"/>
              <w:jc w:val="center"/>
              <w:rPr>
                <w:rFonts w:eastAsiaTheme="minorHAnsi"/>
                <w:sz w:val="28"/>
                <w:szCs w:val="28"/>
                <w:lang w:eastAsia="en-US"/>
              </w:rPr>
            </w:pPr>
            <w:r w:rsidRPr="00F44AF6">
              <w:rPr>
                <w:rFonts w:eastAsiaTheme="minorHAnsi"/>
                <w:sz w:val="28"/>
                <w:szCs w:val="28"/>
                <w:lang w:eastAsia="en-US"/>
              </w:rPr>
              <w:t>С численностью населения (тыс. чел.)</w:t>
            </w:r>
          </w:p>
        </w:tc>
      </w:tr>
      <w:tr w:rsidR="005C0693" w:rsidRPr="00F44AF6" w:rsidTr="005C0693">
        <w:trPr>
          <w:trHeight w:val="322"/>
        </w:trPr>
        <w:tc>
          <w:tcPr>
            <w:tcW w:w="4536" w:type="dxa"/>
            <w:vMerge/>
          </w:tcPr>
          <w:p w:rsidR="005C0693" w:rsidRPr="00F44AF6" w:rsidRDefault="005C0693" w:rsidP="00F44AF6">
            <w:pPr>
              <w:rPr>
                <w:rFonts w:eastAsiaTheme="minorHAnsi"/>
                <w:sz w:val="28"/>
                <w:szCs w:val="28"/>
                <w:lang w:eastAsia="en-US"/>
              </w:rPr>
            </w:pPr>
          </w:p>
        </w:tc>
        <w:tc>
          <w:tcPr>
            <w:tcW w:w="5387" w:type="dxa"/>
            <w:vMerge w:val="restart"/>
          </w:tcPr>
          <w:p w:rsidR="005C0693" w:rsidRPr="00F44AF6" w:rsidRDefault="005C0693" w:rsidP="00F44AF6">
            <w:pPr>
              <w:autoSpaceDE w:val="0"/>
              <w:autoSpaceDN w:val="0"/>
              <w:adjustRightInd w:val="0"/>
              <w:ind w:left="-57" w:right="-57"/>
              <w:jc w:val="center"/>
              <w:rPr>
                <w:rFonts w:eastAsiaTheme="minorHAnsi"/>
                <w:sz w:val="28"/>
                <w:szCs w:val="28"/>
                <w:lang w:eastAsia="en-US"/>
              </w:rPr>
            </w:pPr>
            <w:r w:rsidRPr="00F44AF6">
              <w:rPr>
                <w:rFonts w:eastAsiaTheme="minorHAnsi"/>
                <w:sz w:val="28"/>
                <w:szCs w:val="28"/>
                <w:lang w:eastAsia="en-US"/>
              </w:rPr>
              <w:t>от 3 до 5</w:t>
            </w:r>
          </w:p>
        </w:tc>
      </w:tr>
      <w:tr w:rsidR="005C0693" w:rsidRPr="00F44AF6" w:rsidTr="005C0693">
        <w:trPr>
          <w:trHeight w:val="322"/>
        </w:trPr>
        <w:tc>
          <w:tcPr>
            <w:tcW w:w="4536" w:type="dxa"/>
            <w:vMerge/>
          </w:tcPr>
          <w:p w:rsidR="005C0693" w:rsidRPr="00F44AF6" w:rsidRDefault="005C0693" w:rsidP="00F44AF6">
            <w:pPr>
              <w:rPr>
                <w:rFonts w:eastAsiaTheme="minorHAnsi"/>
                <w:sz w:val="28"/>
                <w:szCs w:val="28"/>
                <w:lang w:eastAsia="en-US"/>
              </w:rPr>
            </w:pPr>
          </w:p>
        </w:tc>
        <w:tc>
          <w:tcPr>
            <w:tcW w:w="5387" w:type="dxa"/>
            <w:vMerge/>
          </w:tcPr>
          <w:p w:rsidR="005C0693" w:rsidRPr="00F44AF6" w:rsidRDefault="005C0693" w:rsidP="00F44AF6">
            <w:pPr>
              <w:rPr>
                <w:rFonts w:eastAsiaTheme="minorHAnsi"/>
                <w:sz w:val="28"/>
                <w:szCs w:val="28"/>
                <w:lang w:eastAsia="en-US"/>
              </w:rPr>
            </w:pP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Глава поселения</w:t>
            </w:r>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w:t>
            </w:r>
          </w:p>
        </w:tc>
      </w:tr>
      <w:tr w:rsidR="005C0693" w:rsidRPr="00F44AF6" w:rsidTr="005C0693">
        <w:tc>
          <w:tcPr>
            <w:tcW w:w="4536" w:type="dxa"/>
            <w:tcBorders>
              <w:bottom w:val="single" w:sz="4" w:space="0" w:color="auto"/>
            </w:tcBorders>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Председатель Совета депутатов</w:t>
            </w:r>
          </w:p>
        </w:tc>
        <w:tc>
          <w:tcPr>
            <w:tcW w:w="5387" w:type="dxa"/>
            <w:tcBorders>
              <w:bottom w:val="single" w:sz="4" w:space="0" w:color="auto"/>
            </w:tcBorders>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w:t>
            </w:r>
          </w:p>
        </w:tc>
      </w:tr>
      <w:tr w:rsidR="005C0693" w:rsidRPr="00F44AF6" w:rsidTr="005C0693">
        <w:tblPrEx>
          <w:tblBorders>
            <w:insideH w:val="nil"/>
          </w:tblBorders>
        </w:tblPrEx>
        <w:tc>
          <w:tcPr>
            <w:tcW w:w="4536" w:type="dxa"/>
            <w:tcBorders>
              <w:top w:val="single" w:sz="4" w:space="0" w:color="auto"/>
              <w:bottom w:val="single" w:sz="4" w:space="0" w:color="auto"/>
            </w:tcBorders>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Председатель контрольно-счетного органа</w:t>
            </w:r>
          </w:p>
        </w:tc>
        <w:tc>
          <w:tcPr>
            <w:tcW w:w="5387" w:type="dxa"/>
            <w:tcBorders>
              <w:top w:val="single" w:sz="4" w:space="0" w:color="auto"/>
              <w:bottom w:val="single" w:sz="4" w:space="0" w:color="auto"/>
            </w:tcBorders>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w:t>
            </w: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Заместитель главы администрации</w:t>
            </w:r>
            <w:proofErr w:type="gramStart"/>
            <w:r w:rsidRPr="00F44AF6">
              <w:rPr>
                <w:rFonts w:eastAsiaTheme="minorHAnsi"/>
                <w:sz w:val="32"/>
                <w:szCs w:val="28"/>
                <w:vertAlign w:val="superscript"/>
                <w:lang w:eastAsia="en-US"/>
              </w:rPr>
              <w:t>2</w:t>
            </w:r>
            <w:proofErr w:type="gramEnd"/>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w:t>
            </w: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lastRenderedPageBreak/>
              <w:t>Специалист 1-го разряда</w:t>
            </w:r>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5</w:t>
            </w: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Специалист 2-го разряда</w:t>
            </w:r>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2</w:t>
            </w: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Специалист</w:t>
            </w:r>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w:t>
            </w:r>
          </w:p>
        </w:tc>
      </w:tr>
      <w:tr w:rsidR="005C0693" w:rsidRPr="00F44AF6" w:rsidTr="005C0693">
        <w:tc>
          <w:tcPr>
            <w:tcW w:w="4536" w:type="dxa"/>
          </w:tcPr>
          <w:p w:rsidR="005C0693" w:rsidRPr="00F44AF6" w:rsidRDefault="005C0693" w:rsidP="00F44AF6">
            <w:pPr>
              <w:autoSpaceDE w:val="0"/>
              <w:autoSpaceDN w:val="0"/>
              <w:adjustRightInd w:val="0"/>
              <w:rPr>
                <w:rFonts w:eastAsiaTheme="minorHAnsi"/>
                <w:sz w:val="28"/>
                <w:szCs w:val="28"/>
                <w:lang w:eastAsia="en-US"/>
              </w:rPr>
            </w:pPr>
            <w:r w:rsidRPr="00F44AF6">
              <w:rPr>
                <w:rFonts w:eastAsiaTheme="minorHAnsi"/>
                <w:sz w:val="28"/>
                <w:szCs w:val="28"/>
                <w:lang w:eastAsia="en-US"/>
              </w:rPr>
              <w:t>Всего:</w:t>
            </w:r>
          </w:p>
        </w:tc>
        <w:tc>
          <w:tcPr>
            <w:tcW w:w="5387" w:type="dxa"/>
          </w:tcPr>
          <w:p w:rsidR="005C0693" w:rsidRPr="00F44AF6" w:rsidRDefault="005C0693" w:rsidP="00F44AF6">
            <w:pPr>
              <w:autoSpaceDE w:val="0"/>
              <w:autoSpaceDN w:val="0"/>
              <w:adjustRightInd w:val="0"/>
              <w:jc w:val="center"/>
              <w:rPr>
                <w:rFonts w:eastAsiaTheme="minorHAnsi"/>
                <w:sz w:val="28"/>
                <w:szCs w:val="28"/>
                <w:lang w:eastAsia="en-US"/>
              </w:rPr>
            </w:pPr>
            <w:r w:rsidRPr="00F44AF6">
              <w:rPr>
                <w:rFonts w:eastAsiaTheme="minorHAnsi"/>
                <w:sz w:val="28"/>
                <w:szCs w:val="28"/>
                <w:lang w:eastAsia="en-US"/>
              </w:rPr>
              <w:t>12</w:t>
            </w:r>
          </w:p>
        </w:tc>
      </w:tr>
    </w:tbl>
    <w:p w:rsidR="00F44AF6" w:rsidRPr="00F44AF6" w:rsidRDefault="00F44AF6" w:rsidP="00F44AF6">
      <w:pPr>
        <w:autoSpaceDE w:val="0"/>
        <w:autoSpaceDN w:val="0"/>
        <w:adjustRightInd w:val="0"/>
        <w:ind w:firstLine="567"/>
        <w:jc w:val="both"/>
        <w:rPr>
          <w:rFonts w:eastAsiaTheme="minorHAnsi"/>
          <w:sz w:val="28"/>
          <w:szCs w:val="28"/>
          <w:lang w:eastAsia="en-US"/>
        </w:rPr>
      </w:pPr>
    </w:p>
    <w:p w:rsidR="00F44AF6" w:rsidRDefault="00F44AF6" w:rsidP="00F44AF6">
      <w:pPr>
        <w:autoSpaceDE w:val="0"/>
        <w:autoSpaceDN w:val="0"/>
        <w:adjustRightInd w:val="0"/>
        <w:ind w:firstLine="709"/>
        <w:jc w:val="both"/>
        <w:rPr>
          <w:rFonts w:eastAsiaTheme="minorHAnsi"/>
          <w:lang w:eastAsia="en-US"/>
        </w:rPr>
      </w:pPr>
      <w:r w:rsidRPr="00F44AF6">
        <w:rPr>
          <w:rFonts w:eastAsiaTheme="minorHAnsi"/>
          <w:sz w:val="28"/>
          <w:szCs w:val="28"/>
          <w:vertAlign w:val="superscript"/>
          <w:lang w:eastAsia="en-US"/>
        </w:rPr>
        <w:t>1</w:t>
      </w:r>
      <w:r w:rsidRPr="00F44AF6">
        <w:rPr>
          <w:rFonts w:eastAsiaTheme="minorHAnsi"/>
          <w:sz w:val="28"/>
          <w:szCs w:val="28"/>
          <w:lang w:eastAsia="en-US"/>
        </w:rPr>
        <w:t> – </w:t>
      </w:r>
      <w:r w:rsidRPr="0001074A">
        <w:rPr>
          <w:rFonts w:eastAsiaTheme="minorHAnsi"/>
          <w:lang w:eastAsia="en-US"/>
        </w:rPr>
        <w:t>за исключением должностей, вводимых в органах местного самоуправления муниципальных образований Новосибирской области для исполнения переданных государственных полномочий;</w:t>
      </w:r>
    </w:p>
    <w:p w:rsidR="0001074A" w:rsidRDefault="0001074A" w:rsidP="00F44AF6">
      <w:pPr>
        <w:autoSpaceDE w:val="0"/>
        <w:autoSpaceDN w:val="0"/>
        <w:adjustRightInd w:val="0"/>
        <w:ind w:firstLine="709"/>
        <w:jc w:val="both"/>
        <w:rPr>
          <w:rFonts w:eastAsiaTheme="minorHAnsi"/>
          <w:lang w:eastAsia="en-US"/>
        </w:rPr>
      </w:pPr>
    </w:p>
    <w:p w:rsidR="0001074A" w:rsidRPr="0001074A" w:rsidRDefault="0001074A" w:rsidP="0001074A">
      <w:pPr>
        <w:jc w:val="center"/>
        <w:rPr>
          <w:b/>
          <w:bCs/>
          <w:sz w:val="28"/>
          <w:szCs w:val="28"/>
          <w:lang w:eastAsia="en-US"/>
        </w:rPr>
      </w:pPr>
      <w:r w:rsidRPr="0001074A">
        <w:rPr>
          <w:b/>
          <w:bCs/>
          <w:sz w:val="28"/>
          <w:szCs w:val="28"/>
          <w:lang w:eastAsia="en-US"/>
        </w:rPr>
        <w:t>5. Оплата труда работников, замещающих должности, не являющиеся  должностями  муниципальной службы</w:t>
      </w:r>
      <w:r w:rsidRPr="0001074A">
        <w:rPr>
          <w:sz w:val="28"/>
          <w:szCs w:val="28"/>
          <w:lang w:eastAsia="en-US"/>
        </w:rPr>
        <w:t xml:space="preserve"> </w:t>
      </w:r>
      <w:r w:rsidRPr="0001074A">
        <w:rPr>
          <w:b/>
          <w:bCs/>
          <w:sz w:val="28"/>
          <w:szCs w:val="28"/>
          <w:lang w:eastAsia="en-US"/>
        </w:rPr>
        <w:t>(далее – работники по обеспечению деятельности</w:t>
      </w:r>
      <w:r>
        <w:rPr>
          <w:b/>
          <w:bCs/>
          <w:sz w:val="28"/>
          <w:szCs w:val="28"/>
          <w:lang w:eastAsia="en-US"/>
        </w:rPr>
        <w:t xml:space="preserve"> органов местного самоуправления</w:t>
      </w:r>
      <w:r w:rsidRPr="0001074A">
        <w:rPr>
          <w:b/>
          <w:bCs/>
          <w:sz w:val="28"/>
          <w:szCs w:val="28"/>
          <w:lang w:eastAsia="en-US"/>
        </w:rPr>
        <w:t>)</w:t>
      </w:r>
      <w:r w:rsidRPr="0001074A">
        <w:rPr>
          <w:sz w:val="28"/>
          <w:szCs w:val="28"/>
          <w:lang w:eastAsia="en-US"/>
        </w:rPr>
        <w:t xml:space="preserve"> </w:t>
      </w:r>
      <w:r>
        <w:rPr>
          <w:b/>
          <w:bCs/>
          <w:sz w:val="28"/>
          <w:szCs w:val="28"/>
          <w:lang w:eastAsia="en-US"/>
        </w:rPr>
        <w:t xml:space="preserve"> в Усть-Таркском</w:t>
      </w:r>
      <w:r w:rsidRPr="0001074A">
        <w:rPr>
          <w:sz w:val="28"/>
          <w:szCs w:val="28"/>
          <w:lang w:eastAsia="en-US"/>
        </w:rPr>
        <w:t xml:space="preserve">  </w:t>
      </w:r>
      <w:r w:rsidRPr="0001074A">
        <w:rPr>
          <w:b/>
          <w:bCs/>
          <w:sz w:val="28"/>
          <w:szCs w:val="28"/>
          <w:lang w:eastAsia="en-US"/>
        </w:rPr>
        <w:t>сельсовете.</w:t>
      </w:r>
    </w:p>
    <w:p w:rsidR="0001074A" w:rsidRPr="0001074A" w:rsidRDefault="0001074A" w:rsidP="0001074A">
      <w:pPr>
        <w:jc w:val="both"/>
        <w:rPr>
          <w:sz w:val="28"/>
          <w:szCs w:val="28"/>
          <w:lang w:eastAsia="en-US"/>
        </w:rPr>
      </w:pPr>
      <w:r w:rsidRPr="0001074A">
        <w:rPr>
          <w:sz w:val="28"/>
          <w:szCs w:val="28"/>
          <w:lang w:eastAsia="en-US"/>
        </w:rPr>
        <w:t>5.1. Оплата труда работников,  по обеспечению деятельности    органов местного самоуправления Усть-Таркского  сельсовета Усть-Таркского района, состоит из месячного должностного оклада (далее - должностной оклад), который устанавливается органами местного самоуправления, в соответствии с  постановлением Губернатора Новосибирской области № 206 от 17.05.2007</w:t>
      </w:r>
      <w:r>
        <w:rPr>
          <w:sz w:val="28"/>
          <w:szCs w:val="28"/>
          <w:lang w:eastAsia="en-US"/>
        </w:rPr>
        <w:t xml:space="preserve"> </w:t>
      </w:r>
      <w:r w:rsidRPr="0001074A">
        <w:rPr>
          <w:sz w:val="28"/>
          <w:szCs w:val="28"/>
          <w:lang w:eastAsia="en-US"/>
        </w:rPr>
        <w:t>года.</w:t>
      </w:r>
    </w:p>
    <w:p w:rsidR="0001074A" w:rsidRPr="0001074A" w:rsidRDefault="0001074A" w:rsidP="0001074A">
      <w:pPr>
        <w:ind w:firstLine="720"/>
        <w:jc w:val="both"/>
        <w:rPr>
          <w:color w:val="FF0000"/>
          <w:sz w:val="28"/>
          <w:szCs w:val="28"/>
          <w:lang w:eastAsia="en-US"/>
        </w:rPr>
      </w:pPr>
      <w:r w:rsidRPr="0001074A">
        <w:rPr>
          <w:sz w:val="28"/>
          <w:szCs w:val="28"/>
          <w:lang w:eastAsia="en-US"/>
        </w:rPr>
        <w:t xml:space="preserve">Предельные </w:t>
      </w:r>
      <w:r w:rsidRPr="0001074A">
        <w:rPr>
          <w:b/>
          <w:bCs/>
          <w:sz w:val="28"/>
          <w:szCs w:val="28"/>
          <w:lang w:eastAsia="en-US"/>
        </w:rPr>
        <w:t>размеры должностных окладов</w:t>
      </w:r>
      <w:r w:rsidRPr="0001074A">
        <w:rPr>
          <w:sz w:val="28"/>
          <w:szCs w:val="28"/>
          <w:lang w:eastAsia="en-US"/>
        </w:rPr>
        <w:t xml:space="preserve">  работников по обеспечению деятельности органов местного самоуправления Усть-Таркского  сельсовета Усть-Таркского района устанавливаются с учетом индексации  оплаты труда, в соответствии с законодательными актами Новосибирской области, </w:t>
      </w:r>
      <w:r w:rsidRPr="00FC4939">
        <w:rPr>
          <w:bCs/>
          <w:sz w:val="28"/>
          <w:szCs w:val="28"/>
          <w:lang w:eastAsia="en-US"/>
        </w:rPr>
        <w:t>согласно таб</w:t>
      </w:r>
      <w:r w:rsidR="00714935" w:rsidRPr="00FC4939">
        <w:rPr>
          <w:bCs/>
          <w:sz w:val="28"/>
          <w:szCs w:val="28"/>
          <w:lang w:eastAsia="en-US"/>
        </w:rPr>
        <w:t>лице № 8</w:t>
      </w:r>
      <w:r w:rsidRPr="0001074A">
        <w:rPr>
          <w:sz w:val="28"/>
          <w:szCs w:val="28"/>
          <w:lang w:eastAsia="en-US"/>
        </w:rPr>
        <w:t xml:space="preserve"> </w:t>
      </w:r>
      <w:r w:rsidRPr="0001074A">
        <w:rPr>
          <w:color w:val="FF0000"/>
          <w:sz w:val="28"/>
          <w:szCs w:val="28"/>
          <w:lang w:eastAsia="en-US"/>
        </w:rPr>
        <w:t xml:space="preserve"> </w:t>
      </w:r>
    </w:p>
    <w:p w:rsidR="0001074A" w:rsidRPr="0001074A" w:rsidRDefault="00714935" w:rsidP="0001074A">
      <w:pPr>
        <w:ind w:firstLine="720"/>
        <w:jc w:val="center"/>
        <w:rPr>
          <w:b/>
          <w:bCs/>
          <w:sz w:val="28"/>
          <w:szCs w:val="28"/>
          <w:lang w:eastAsia="en-US"/>
        </w:rPr>
      </w:pPr>
      <w:r>
        <w:rPr>
          <w:b/>
          <w:bCs/>
          <w:sz w:val="28"/>
          <w:szCs w:val="28"/>
          <w:lang w:eastAsia="en-US"/>
        </w:rPr>
        <w:t>Таблица № 8</w:t>
      </w:r>
      <w:r w:rsidR="0001074A" w:rsidRPr="0001074A">
        <w:rPr>
          <w:b/>
          <w:bCs/>
          <w:sz w:val="28"/>
          <w:szCs w:val="28"/>
          <w:lang w:eastAsia="en-US"/>
        </w:rPr>
        <w:t>.</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4140"/>
        <w:gridCol w:w="5063"/>
      </w:tblGrid>
      <w:tr w:rsidR="0001074A" w:rsidRPr="0001074A" w:rsidTr="004812B2">
        <w:trPr>
          <w:cantSplit/>
          <w:trHeight w:val="1629"/>
        </w:trPr>
        <w:tc>
          <w:tcPr>
            <w:tcW w:w="828" w:type="dxa"/>
            <w:vAlign w:val="center"/>
          </w:tcPr>
          <w:p w:rsidR="0001074A" w:rsidRPr="00FC4939" w:rsidRDefault="0001074A" w:rsidP="0001074A">
            <w:pPr>
              <w:ind w:right="72"/>
              <w:rPr>
                <w:bCs/>
                <w:sz w:val="28"/>
                <w:szCs w:val="28"/>
                <w:lang w:eastAsia="en-US"/>
              </w:rPr>
            </w:pPr>
            <w:r w:rsidRPr="00FC4939">
              <w:rPr>
                <w:bCs/>
                <w:sz w:val="28"/>
                <w:szCs w:val="28"/>
                <w:lang w:eastAsia="en-US"/>
              </w:rPr>
              <w:t>№</w:t>
            </w:r>
          </w:p>
          <w:p w:rsidR="0001074A" w:rsidRPr="00FC4939" w:rsidRDefault="0001074A" w:rsidP="0001074A">
            <w:pPr>
              <w:ind w:right="72"/>
              <w:rPr>
                <w:bCs/>
                <w:sz w:val="28"/>
                <w:szCs w:val="28"/>
                <w:lang w:eastAsia="en-US"/>
              </w:rPr>
            </w:pPr>
            <w:proofErr w:type="gramStart"/>
            <w:r w:rsidRPr="00FC4939">
              <w:rPr>
                <w:bCs/>
                <w:sz w:val="28"/>
                <w:szCs w:val="28"/>
                <w:lang w:eastAsia="en-US"/>
              </w:rPr>
              <w:t>п</w:t>
            </w:r>
            <w:proofErr w:type="gramEnd"/>
            <w:r w:rsidRPr="00FC4939">
              <w:rPr>
                <w:bCs/>
                <w:sz w:val="28"/>
                <w:szCs w:val="28"/>
                <w:lang w:eastAsia="en-US"/>
              </w:rPr>
              <w:t>/п</w:t>
            </w:r>
          </w:p>
        </w:tc>
        <w:tc>
          <w:tcPr>
            <w:tcW w:w="4140" w:type="dxa"/>
            <w:vAlign w:val="center"/>
          </w:tcPr>
          <w:p w:rsidR="0001074A" w:rsidRPr="00FC4939" w:rsidRDefault="0001074A" w:rsidP="0001074A">
            <w:pPr>
              <w:rPr>
                <w:bCs/>
                <w:sz w:val="28"/>
                <w:szCs w:val="28"/>
                <w:lang w:eastAsia="en-US"/>
              </w:rPr>
            </w:pPr>
            <w:r w:rsidRPr="00FC4939">
              <w:rPr>
                <w:bCs/>
                <w:sz w:val="28"/>
                <w:szCs w:val="28"/>
                <w:lang w:eastAsia="en-US"/>
              </w:rPr>
              <w:t>Наименование должности</w:t>
            </w:r>
          </w:p>
        </w:tc>
        <w:tc>
          <w:tcPr>
            <w:tcW w:w="5063" w:type="dxa"/>
            <w:vAlign w:val="center"/>
          </w:tcPr>
          <w:p w:rsidR="0001074A" w:rsidRPr="00FC4939" w:rsidRDefault="0001074A" w:rsidP="0001074A">
            <w:pPr>
              <w:ind w:firstLine="10"/>
              <w:jc w:val="center"/>
              <w:rPr>
                <w:bCs/>
                <w:sz w:val="28"/>
                <w:szCs w:val="28"/>
                <w:lang w:eastAsia="en-US"/>
              </w:rPr>
            </w:pPr>
            <w:r w:rsidRPr="00FC4939">
              <w:rPr>
                <w:bCs/>
                <w:sz w:val="28"/>
                <w:szCs w:val="28"/>
                <w:lang w:eastAsia="en-US"/>
              </w:rPr>
              <w:t>Размер должностного оклада, руб.</w:t>
            </w:r>
          </w:p>
        </w:tc>
      </w:tr>
      <w:tr w:rsidR="0001074A" w:rsidRPr="0001074A" w:rsidTr="004812B2">
        <w:trPr>
          <w:trHeight w:val="440"/>
        </w:trPr>
        <w:tc>
          <w:tcPr>
            <w:tcW w:w="828" w:type="dxa"/>
          </w:tcPr>
          <w:p w:rsidR="0001074A" w:rsidRPr="00FC4939" w:rsidRDefault="0001074A" w:rsidP="0001074A">
            <w:pPr>
              <w:tabs>
                <w:tab w:val="left" w:pos="0"/>
                <w:tab w:val="left" w:pos="180"/>
              </w:tabs>
              <w:ind w:right="72"/>
              <w:jc w:val="center"/>
              <w:rPr>
                <w:bCs/>
                <w:sz w:val="28"/>
                <w:szCs w:val="28"/>
                <w:lang w:eastAsia="en-US"/>
              </w:rPr>
            </w:pPr>
            <w:r w:rsidRPr="00FC4939">
              <w:rPr>
                <w:bCs/>
                <w:sz w:val="28"/>
                <w:szCs w:val="28"/>
                <w:lang w:eastAsia="en-US"/>
              </w:rPr>
              <w:t>1</w:t>
            </w:r>
          </w:p>
        </w:tc>
        <w:tc>
          <w:tcPr>
            <w:tcW w:w="4140" w:type="dxa"/>
          </w:tcPr>
          <w:p w:rsidR="0001074A" w:rsidRPr="00FC4939" w:rsidRDefault="0001074A" w:rsidP="0001074A">
            <w:pPr>
              <w:jc w:val="both"/>
              <w:rPr>
                <w:bCs/>
                <w:sz w:val="28"/>
                <w:szCs w:val="28"/>
                <w:lang w:eastAsia="en-US"/>
              </w:rPr>
            </w:pPr>
            <w:r w:rsidRPr="00FC4939">
              <w:rPr>
                <w:bCs/>
                <w:sz w:val="28"/>
                <w:szCs w:val="28"/>
                <w:lang w:eastAsia="en-US"/>
              </w:rPr>
              <w:t>Бухгалтер 1 категории</w:t>
            </w:r>
          </w:p>
        </w:tc>
        <w:tc>
          <w:tcPr>
            <w:tcW w:w="5063" w:type="dxa"/>
          </w:tcPr>
          <w:p w:rsidR="0001074A" w:rsidRPr="00FC4939" w:rsidRDefault="0001074A" w:rsidP="0001074A">
            <w:pPr>
              <w:jc w:val="center"/>
              <w:rPr>
                <w:bCs/>
                <w:sz w:val="28"/>
                <w:szCs w:val="28"/>
                <w:lang w:eastAsia="en-US"/>
              </w:rPr>
            </w:pPr>
            <w:r w:rsidRPr="00FC4939">
              <w:rPr>
                <w:bCs/>
                <w:sz w:val="28"/>
                <w:szCs w:val="28"/>
                <w:lang w:eastAsia="en-US"/>
              </w:rPr>
              <w:t xml:space="preserve">6175. 64    </w:t>
            </w:r>
          </w:p>
        </w:tc>
      </w:tr>
      <w:tr w:rsidR="0001074A" w:rsidRPr="0001074A" w:rsidTr="004812B2">
        <w:tc>
          <w:tcPr>
            <w:tcW w:w="828" w:type="dxa"/>
          </w:tcPr>
          <w:p w:rsidR="0001074A" w:rsidRPr="00FC4939" w:rsidRDefault="0001074A" w:rsidP="0001074A">
            <w:pPr>
              <w:tabs>
                <w:tab w:val="left" w:pos="0"/>
                <w:tab w:val="left" w:pos="180"/>
              </w:tabs>
              <w:ind w:right="72"/>
              <w:jc w:val="center"/>
              <w:rPr>
                <w:bCs/>
                <w:sz w:val="28"/>
                <w:szCs w:val="28"/>
                <w:lang w:eastAsia="en-US"/>
              </w:rPr>
            </w:pPr>
            <w:r w:rsidRPr="00FC4939">
              <w:rPr>
                <w:bCs/>
                <w:sz w:val="28"/>
                <w:szCs w:val="28"/>
                <w:lang w:eastAsia="en-US"/>
              </w:rPr>
              <w:t>2</w:t>
            </w:r>
          </w:p>
        </w:tc>
        <w:tc>
          <w:tcPr>
            <w:tcW w:w="4140" w:type="dxa"/>
          </w:tcPr>
          <w:p w:rsidR="0001074A" w:rsidRPr="00FC4939" w:rsidRDefault="0001074A" w:rsidP="0001074A">
            <w:pPr>
              <w:jc w:val="both"/>
              <w:rPr>
                <w:bCs/>
                <w:sz w:val="28"/>
                <w:szCs w:val="28"/>
                <w:lang w:eastAsia="en-US"/>
              </w:rPr>
            </w:pPr>
            <w:r w:rsidRPr="00FC4939">
              <w:rPr>
                <w:bCs/>
                <w:sz w:val="28"/>
                <w:szCs w:val="28"/>
                <w:lang w:eastAsia="en-US"/>
              </w:rPr>
              <w:t>Бухгалтер 2 категории</w:t>
            </w:r>
          </w:p>
        </w:tc>
        <w:tc>
          <w:tcPr>
            <w:tcW w:w="5063" w:type="dxa"/>
          </w:tcPr>
          <w:p w:rsidR="0001074A" w:rsidRPr="00FC4939" w:rsidRDefault="0001074A" w:rsidP="0001074A">
            <w:pPr>
              <w:jc w:val="center"/>
              <w:rPr>
                <w:bCs/>
                <w:sz w:val="28"/>
                <w:szCs w:val="28"/>
                <w:lang w:eastAsia="en-US"/>
              </w:rPr>
            </w:pPr>
            <w:r w:rsidRPr="00FC4939">
              <w:rPr>
                <w:bCs/>
                <w:sz w:val="28"/>
                <w:szCs w:val="28"/>
                <w:lang w:eastAsia="en-US"/>
              </w:rPr>
              <w:t>5133.79</w:t>
            </w:r>
          </w:p>
        </w:tc>
      </w:tr>
      <w:tr w:rsidR="0001074A" w:rsidRPr="0001074A" w:rsidTr="004812B2">
        <w:tc>
          <w:tcPr>
            <w:tcW w:w="828" w:type="dxa"/>
          </w:tcPr>
          <w:p w:rsidR="0001074A" w:rsidRPr="00FC4939" w:rsidRDefault="0001074A" w:rsidP="0001074A">
            <w:pPr>
              <w:tabs>
                <w:tab w:val="left" w:pos="0"/>
                <w:tab w:val="left" w:pos="180"/>
              </w:tabs>
              <w:ind w:right="72"/>
              <w:jc w:val="center"/>
              <w:rPr>
                <w:bCs/>
                <w:sz w:val="28"/>
                <w:szCs w:val="28"/>
                <w:lang w:eastAsia="en-US"/>
              </w:rPr>
            </w:pPr>
            <w:r w:rsidRPr="00FC4939">
              <w:rPr>
                <w:bCs/>
                <w:sz w:val="28"/>
                <w:szCs w:val="28"/>
                <w:lang w:eastAsia="en-US"/>
              </w:rPr>
              <w:t>3</w:t>
            </w:r>
          </w:p>
        </w:tc>
        <w:tc>
          <w:tcPr>
            <w:tcW w:w="4140" w:type="dxa"/>
          </w:tcPr>
          <w:p w:rsidR="0001074A" w:rsidRPr="00FC4939" w:rsidRDefault="0001074A" w:rsidP="0001074A">
            <w:pPr>
              <w:jc w:val="both"/>
              <w:rPr>
                <w:bCs/>
                <w:sz w:val="28"/>
                <w:szCs w:val="28"/>
                <w:lang w:eastAsia="en-US"/>
              </w:rPr>
            </w:pPr>
            <w:r w:rsidRPr="00FC4939">
              <w:rPr>
                <w:bCs/>
                <w:sz w:val="28"/>
                <w:szCs w:val="28"/>
                <w:lang w:eastAsia="en-US"/>
              </w:rPr>
              <w:t>Контрактный управляющий</w:t>
            </w:r>
          </w:p>
        </w:tc>
        <w:tc>
          <w:tcPr>
            <w:tcW w:w="5063" w:type="dxa"/>
          </w:tcPr>
          <w:p w:rsidR="0001074A" w:rsidRPr="00FC4939" w:rsidRDefault="0001074A" w:rsidP="0001074A">
            <w:pPr>
              <w:jc w:val="center"/>
              <w:rPr>
                <w:bCs/>
                <w:sz w:val="28"/>
                <w:szCs w:val="28"/>
                <w:lang w:eastAsia="en-US"/>
              </w:rPr>
            </w:pPr>
            <w:r w:rsidRPr="00FC4939">
              <w:rPr>
                <w:bCs/>
                <w:sz w:val="28"/>
                <w:szCs w:val="28"/>
                <w:lang w:eastAsia="en-US"/>
              </w:rPr>
              <w:t>5287.80</w:t>
            </w:r>
          </w:p>
        </w:tc>
      </w:tr>
    </w:tbl>
    <w:p w:rsidR="0001074A" w:rsidRPr="0001074A" w:rsidRDefault="0001074A" w:rsidP="0001074A">
      <w:pPr>
        <w:ind w:firstLine="720"/>
        <w:jc w:val="both"/>
        <w:rPr>
          <w:sz w:val="28"/>
          <w:szCs w:val="28"/>
          <w:lang w:eastAsia="en-US"/>
        </w:rPr>
      </w:pPr>
      <w:r w:rsidRPr="0001074A">
        <w:rPr>
          <w:sz w:val="28"/>
          <w:szCs w:val="28"/>
          <w:lang w:eastAsia="en-US"/>
        </w:rPr>
        <w:t xml:space="preserve"> </w:t>
      </w:r>
    </w:p>
    <w:p w:rsidR="0001074A" w:rsidRPr="0001074A" w:rsidRDefault="0001074A" w:rsidP="0001074A">
      <w:pPr>
        <w:jc w:val="both"/>
        <w:rPr>
          <w:sz w:val="28"/>
          <w:szCs w:val="28"/>
          <w:lang w:eastAsia="en-US"/>
        </w:rPr>
      </w:pPr>
    </w:p>
    <w:p w:rsidR="0001074A" w:rsidRPr="0001074A" w:rsidRDefault="0001074A" w:rsidP="0001074A">
      <w:pPr>
        <w:jc w:val="both"/>
        <w:rPr>
          <w:sz w:val="28"/>
          <w:szCs w:val="28"/>
          <w:lang w:eastAsia="en-US"/>
        </w:rPr>
      </w:pPr>
      <w:r w:rsidRPr="0001074A">
        <w:rPr>
          <w:sz w:val="28"/>
          <w:szCs w:val="28"/>
          <w:lang w:eastAsia="en-US"/>
        </w:rPr>
        <w:t>Работникам устанавливаются следующие ежемесячные и дополнительные выплаты:</w:t>
      </w:r>
    </w:p>
    <w:p w:rsidR="0001074A" w:rsidRPr="0001074A" w:rsidRDefault="0001074A" w:rsidP="0001074A">
      <w:pPr>
        <w:ind w:firstLine="720"/>
        <w:jc w:val="both"/>
        <w:rPr>
          <w:sz w:val="28"/>
          <w:szCs w:val="28"/>
          <w:lang w:eastAsia="en-US"/>
        </w:rPr>
      </w:pPr>
      <w:r w:rsidRPr="0001074A">
        <w:rPr>
          <w:sz w:val="28"/>
          <w:szCs w:val="28"/>
          <w:lang w:eastAsia="en-US"/>
        </w:rPr>
        <w:t>-ежемесячная надбавка к должностному окладу за сложность, напряженность, высокие достижения в труде и специальный режим работы;</w:t>
      </w:r>
    </w:p>
    <w:p w:rsidR="0001074A" w:rsidRPr="0001074A" w:rsidRDefault="0001074A" w:rsidP="0001074A">
      <w:pPr>
        <w:ind w:firstLine="720"/>
        <w:jc w:val="both"/>
        <w:rPr>
          <w:sz w:val="28"/>
          <w:szCs w:val="28"/>
          <w:lang w:eastAsia="en-US"/>
        </w:rPr>
      </w:pPr>
      <w:r w:rsidRPr="0001074A">
        <w:rPr>
          <w:sz w:val="28"/>
          <w:szCs w:val="28"/>
          <w:lang w:eastAsia="en-US"/>
        </w:rPr>
        <w:t>-ежемесячная надбавка к должностному окладу за выслугу лет;</w:t>
      </w:r>
    </w:p>
    <w:p w:rsidR="0001074A" w:rsidRPr="0001074A" w:rsidRDefault="0001074A" w:rsidP="0001074A">
      <w:pPr>
        <w:ind w:firstLine="720"/>
        <w:jc w:val="both"/>
        <w:rPr>
          <w:sz w:val="28"/>
          <w:szCs w:val="28"/>
          <w:lang w:eastAsia="en-US"/>
        </w:rPr>
      </w:pPr>
      <w:r w:rsidRPr="0001074A">
        <w:rPr>
          <w:sz w:val="28"/>
          <w:szCs w:val="28"/>
          <w:lang w:eastAsia="en-US"/>
        </w:rPr>
        <w:t>-ежемесячная процентная надбавка к должностному окладу за работу со сведениями, составляющими государственную тайну;</w:t>
      </w:r>
    </w:p>
    <w:p w:rsidR="0001074A" w:rsidRPr="0001074A" w:rsidRDefault="0001074A" w:rsidP="0001074A">
      <w:pPr>
        <w:ind w:firstLine="720"/>
        <w:jc w:val="both"/>
        <w:rPr>
          <w:sz w:val="28"/>
          <w:szCs w:val="28"/>
          <w:lang w:eastAsia="en-US"/>
        </w:rPr>
      </w:pPr>
      <w:r w:rsidRPr="0001074A">
        <w:rPr>
          <w:sz w:val="28"/>
          <w:szCs w:val="28"/>
          <w:lang w:eastAsia="en-US"/>
        </w:rPr>
        <w:t>-ежемесячное денежное поощрение;</w:t>
      </w:r>
    </w:p>
    <w:p w:rsidR="0001074A" w:rsidRPr="0001074A" w:rsidRDefault="0001074A" w:rsidP="0001074A">
      <w:pPr>
        <w:ind w:firstLine="720"/>
        <w:jc w:val="both"/>
        <w:rPr>
          <w:sz w:val="28"/>
          <w:szCs w:val="28"/>
          <w:lang w:eastAsia="en-US"/>
        </w:rPr>
      </w:pPr>
      <w:r w:rsidRPr="0001074A">
        <w:rPr>
          <w:sz w:val="28"/>
          <w:szCs w:val="28"/>
          <w:lang w:eastAsia="en-US"/>
        </w:rPr>
        <w:lastRenderedPageBreak/>
        <w:t>-премии по результатам работы;</w:t>
      </w:r>
    </w:p>
    <w:p w:rsidR="0001074A" w:rsidRPr="0001074A" w:rsidRDefault="0001074A" w:rsidP="0001074A">
      <w:pPr>
        <w:ind w:firstLine="720"/>
        <w:jc w:val="both"/>
        <w:rPr>
          <w:sz w:val="28"/>
          <w:szCs w:val="28"/>
          <w:lang w:eastAsia="en-US"/>
        </w:rPr>
      </w:pPr>
      <w:r w:rsidRPr="0001074A">
        <w:rPr>
          <w:sz w:val="28"/>
          <w:szCs w:val="28"/>
          <w:lang w:eastAsia="en-US"/>
        </w:rPr>
        <w:t>-единовременная выплата при предоставлении ежегодного оплачиваемого отпуска и материальная помощь.</w:t>
      </w:r>
    </w:p>
    <w:p w:rsidR="0001074A" w:rsidRPr="0001074A" w:rsidRDefault="0001074A" w:rsidP="0001074A">
      <w:pPr>
        <w:jc w:val="both"/>
        <w:rPr>
          <w:sz w:val="28"/>
          <w:szCs w:val="28"/>
          <w:lang w:eastAsia="en-US"/>
        </w:rPr>
      </w:pPr>
      <w:r w:rsidRPr="0001074A">
        <w:rPr>
          <w:sz w:val="28"/>
          <w:szCs w:val="28"/>
          <w:lang w:eastAsia="en-US"/>
        </w:rPr>
        <w:t xml:space="preserve">        5.2. На должностной оклад и дополнительные выплаты начисляется районный коэффициент</w:t>
      </w:r>
      <w:r w:rsidRPr="0001074A">
        <w:rPr>
          <w:b/>
          <w:bCs/>
          <w:sz w:val="28"/>
          <w:szCs w:val="28"/>
          <w:lang w:eastAsia="en-US"/>
        </w:rPr>
        <w:t>- 1,25%.</w:t>
      </w:r>
    </w:p>
    <w:p w:rsidR="0001074A" w:rsidRPr="0001074A" w:rsidRDefault="0001074A" w:rsidP="00FC4939">
      <w:pPr>
        <w:ind w:firstLine="426"/>
        <w:jc w:val="both"/>
        <w:rPr>
          <w:sz w:val="28"/>
          <w:szCs w:val="28"/>
          <w:lang w:eastAsia="en-US"/>
        </w:rPr>
      </w:pPr>
      <w:r w:rsidRPr="0001074A">
        <w:rPr>
          <w:sz w:val="28"/>
          <w:szCs w:val="28"/>
          <w:lang w:eastAsia="en-US"/>
        </w:rPr>
        <w:t xml:space="preserve">   5.3. Работникам производятся иные выплаты, предусмотренные федеральными законами и иными нормативными правовыми актами Российской Федерации, законодательством Новосибирской области и настоящим Положением.</w:t>
      </w:r>
    </w:p>
    <w:p w:rsidR="0001074A" w:rsidRPr="0001074A" w:rsidRDefault="0001074A" w:rsidP="00FC4939">
      <w:pPr>
        <w:ind w:firstLine="568"/>
        <w:jc w:val="both"/>
        <w:rPr>
          <w:sz w:val="28"/>
          <w:szCs w:val="28"/>
          <w:lang w:eastAsia="en-US"/>
        </w:rPr>
      </w:pPr>
      <w:r w:rsidRPr="0001074A">
        <w:rPr>
          <w:sz w:val="28"/>
          <w:szCs w:val="28"/>
          <w:lang w:eastAsia="en-US"/>
        </w:rPr>
        <w:t>5.4..Ежемесячная надбавка за  сложность и напряженность, высокие достижения в труде и специальный режим рабочего времени, устанавливаются в размере</w:t>
      </w:r>
      <w:r w:rsidRPr="0001074A">
        <w:rPr>
          <w:b/>
          <w:bCs/>
          <w:sz w:val="28"/>
          <w:szCs w:val="28"/>
          <w:lang w:eastAsia="en-US"/>
        </w:rPr>
        <w:t xml:space="preserve">  100</w:t>
      </w:r>
      <w:r w:rsidRPr="0001074A">
        <w:rPr>
          <w:sz w:val="28"/>
          <w:szCs w:val="28"/>
          <w:lang w:eastAsia="en-US"/>
        </w:rPr>
        <w:t xml:space="preserve"> % должностного оклада. При этом учитываются специфика работы, особые условия труда, влияющие на его сложность и напряженность, а также качественный уровень исполнения работником своих должностных обязанностей.</w:t>
      </w:r>
    </w:p>
    <w:p w:rsidR="0001074A" w:rsidRPr="0001074A" w:rsidRDefault="0001074A" w:rsidP="00FC4939">
      <w:pPr>
        <w:jc w:val="both"/>
        <w:rPr>
          <w:sz w:val="28"/>
          <w:szCs w:val="28"/>
          <w:lang w:eastAsia="en-US"/>
        </w:rPr>
      </w:pPr>
      <w:r w:rsidRPr="0001074A">
        <w:rPr>
          <w:sz w:val="28"/>
          <w:szCs w:val="28"/>
          <w:lang w:eastAsia="en-US"/>
        </w:rPr>
        <w:t xml:space="preserve">Размер и порядок выплаты указанной  надбавки производится,  в соответствии с настоящим Положением  одновременно с выплатой   заработной платы  за соответствующий месяц.                   </w:t>
      </w:r>
    </w:p>
    <w:p w:rsidR="0001074A" w:rsidRPr="0001074A" w:rsidRDefault="0001074A" w:rsidP="00FC4939">
      <w:pPr>
        <w:jc w:val="both"/>
        <w:rPr>
          <w:sz w:val="28"/>
          <w:szCs w:val="28"/>
          <w:lang w:eastAsia="en-US"/>
        </w:rPr>
      </w:pPr>
      <w:r w:rsidRPr="0001074A">
        <w:rPr>
          <w:sz w:val="28"/>
          <w:szCs w:val="28"/>
          <w:lang w:eastAsia="en-US"/>
        </w:rPr>
        <w:t xml:space="preserve">  Размер, установленной в п. 5.4.  выплаты может  быть изменен   в зависимости от степени сложности работы, трудовой нагрузки, режима рабочего времени и других  показателей, положенных в основу для  такой денежной выплаты. Решение принимается комиссией по установлению стажа муниципальной службы администрации  (аттестационной, избирательной комиссией), которое оформляется правовым актом главы поселения.</w:t>
      </w:r>
      <w:r w:rsidRPr="0001074A">
        <w:rPr>
          <w:color w:val="FF0000"/>
          <w:sz w:val="28"/>
          <w:szCs w:val="28"/>
          <w:lang w:eastAsia="en-US"/>
        </w:rPr>
        <w:t xml:space="preserve"> </w:t>
      </w:r>
    </w:p>
    <w:p w:rsidR="0001074A" w:rsidRPr="0001074A" w:rsidRDefault="0001074A" w:rsidP="0001074A">
      <w:pPr>
        <w:rPr>
          <w:sz w:val="28"/>
          <w:szCs w:val="28"/>
          <w:lang w:eastAsia="en-US"/>
        </w:rPr>
      </w:pPr>
      <w:r w:rsidRPr="0001074A">
        <w:rPr>
          <w:sz w:val="28"/>
          <w:szCs w:val="28"/>
          <w:lang w:eastAsia="en-US"/>
        </w:rPr>
        <w:t xml:space="preserve">            5.5. Ежемесячная надбавка за выслугу лет устанавливается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5"/>
        <w:gridCol w:w="4786"/>
      </w:tblGrid>
      <w:tr w:rsidR="0001074A" w:rsidRPr="0001074A" w:rsidTr="004812B2">
        <w:tc>
          <w:tcPr>
            <w:tcW w:w="4785" w:type="dxa"/>
          </w:tcPr>
          <w:p w:rsidR="0001074A" w:rsidRPr="00230CBB" w:rsidRDefault="0001074A" w:rsidP="0001074A">
            <w:pPr>
              <w:rPr>
                <w:bCs/>
                <w:sz w:val="28"/>
                <w:szCs w:val="28"/>
                <w:lang w:eastAsia="en-US"/>
              </w:rPr>
            </w:pPr>
            <w:r w:rsidRPr="00230CBB">
              <w:rPr>
                <w:bCs/>
                <w:sz w:val="28"/>
                <w:szCs w:val="28"/>
                <w:lang w:eastAsia="en-US"/>
              </w:rPr>
              <w:t xml:space="preserve">Стаж работы </w:t>
            </w:r>
          </w:p>
        </w:tc>
        <w:tc>
          <w:tcPr>
            <w:tcW w:w="4786" w:type="dxa"/>
          </w:tcPr>
          <w:p w:rsidR="0001074A" w:rsidRPr="00230CBB" w:rsidRDefault="0001074A" w:rsidP="0001074A">
            <w:pPr>
              <w:rPr>
                <w:bCs/>
                <w:sz w:val="28"/>
                <w:szCs w:val="28"/>
                <w:lang w:eastAsia="en-US"/>
              </w:rPr>
            </w:pPr>
            <w:r w:rsidRPr="00230CBB">
              <w:rPr>
                <w:bCs/>
                <w:sz w:val="28"/>
                <w:szCs w:val="28"/>
                <w:lang w:eastAsia="en-US"/>
              </w:rPr>
              <w:t xml:space="preserve">% к должностному окладу </w:t>
            </w:r>
          </w:p>
        </w:tc>
      </w:tr>
      <w:tr w:rsidR="0001074A" w:rsidRPr="0001074A" w:rsidTr="004812B2">
        <w:tc>
          <w:tcPr>
            <w:tcW w:w="4785" w:type="dxa"/>
          </w:tcPr>
          <w:p w:rsidR="0001074A" w:rsidRPr="00230CBB" w:rsidRDefault="0001074A" w:rsidP="0001074A">
            <w:pPr>
              <w:rPr>
                <w:bCs/>
                <w:sz w:val="28"/>
                <w:szCs w:val="28"/>
                <w:lang w:eastAsia="en-US"/>
              </w:rPr>
            </w:pPr>
            <w:r w:rsidRPr="00230CBB">
              <w:rPr>
                <w:bCs/>
                <w:sz w:val="28"/>
                <w:szCs w:val="28"/>
                <w:lang w:eastAsia="en-US"/>
              </w:rPr>
              <w:t xml:space="preserve">От 3  до 8 лет </w:t>
            </w:r>
          </w:p>
        </w:tc>
        <w:tc>
          <w:tcPr>
            <w:tcW w:w="4786" w:type="dxa"/>
          </w:tcPr>
          <w:p w:rsidR="0001074A" w:rsidRPr="00230CBB" w:rsidRDefault="0001074A" w:rsidP="0001074A">
            <w:pPr>
              <w:rPr>
                <w:bCs/>
                <w:sz w:val="28"/>
                <w:szCs w:val="28"/>
                <w:lang w:eastAsia="en-US"/>
              </w:rPr>
            </w:pPr>
            <w:r w:rsidRPr="00230CBB">
              <w:rPr>
                <w:bCs/>
                <w:sz w:val="28"/>
                <w:szCs w:val="28"/>
                <w:lang w:eastAsia="en-US"/>
              </w:rPr>
              <w:t>10</w:t>
            </w:r>
          </w:p>
        </w:tc>
      </w:tr>
      <w:tr w:rsidR="0001074A" w:rsidRPr="0001074A" w:rsidTr="004812B2">
        <w:tc>
          <w:tcPr>
            <w:tcW w:w="4785" w:type="dxa"/>
          </w:tcPr>
          <w:p w:rsidR="0001074A" w:rsidRPr="00230CBB" w:rsidRDefault="0001074A" w:rsidP="0001074A">
            <w:pPr>
              <w:rPr>
                <w:bCs/>
                <w:sz w:val="28"/>
                <w:szCs w:val="28"/>
                <w:lang w:eastAsia="en-US"/>
              </w:rPr>
            </w:pPr>
            <w:r w:rsidRPr="00230CBB">
              <w:rPr>
                <w:bCs/>
                <w:sz w:val="28"/>
                <w:szCs w:val="28"/>
                <w:lang w:eastAsia="en-US"/>
              </w:rPr>
              <w:t xml:space="preserve">От 8  до 13 лет </w:t>
            </w:r>
          </w:p>
        </w:tc>
        <w:tc>
          <w:tcPr>
            <w:tcW w:w="4786" w:type="dxa"/>
          </w:tcPr>
          <w:p w:rsidR="0001074A" w:rsidRPr="00230CBB" w:rsidRDefault="0001074A" w:rsidP="0001074A">
            <w:pPr>
              <w:rPr>
                <w:bCs/>
                <w:sz w:val="28"/>
                <w:szCs w:val="28"/>
                <w:lang w:eastAsia="en-US"/>
              </w:rPr>
            </w:pPr>
            <w:r w:rsidRPr="00230CBB">
              <w:rPr>
                <w:bCs/>
                <w:sz w:val="28"/>
                <w:szCs w:val="28"/>
                <w:lang w:eastAsia="en-US"/>
              </w:rPr>
              <w:t>15</w:t>
            </w:r>
          </w:p>
        </w:tc>
      </w:tr>
      <w:tr w:rsidR="0001074A" w:rsidRPr="0001074A" w:rsidTr="004812B2">
        <w:tc>
          <w:tcPr>
            <w:tcW w:w="4785" w:type="dxa"/>
          </w:tcPr>
          <w:p w:rsidR="0001074A" w:rsidRPr="00230CBB" w:rsidRDefault="0001074A" w:rsidP="0001074A">
            <w:pPr>
              <w:rPr>
                <w:bCs/>
                <w:sz w:val="28"/>
                <w:szCs w:val="28"/>
                <w:lang w:eastAsia="en-US"/>
              </w:rPr>
            </w:pPr>
            <w:r w:rsidRPr="00230CBB">
              <w:rPr>
                <w:bCs/>
                <w:sz w:val="28"/>
                <w:szCs w:val="28"/>
                <w:lang w:eastAsia="en-US"/>
              </w:rPr>
              <w:t xml:space="preserve">От 13 до 18 лет </w:t>
            </w:r>
          </w:p>
        </w:tc>
        <w:tc>
          <w:tcPr>
            <w:tcW w:w="4786" w:type="dxa"/>
          </w:tcPr>
          <w:p w:rsidR="0001074A" w:rsidRPr="00230CBB" w:rsidRDefault="0001074A" w:rsidP="0001074A">
            <w:pPr>
              <w:rPr>
                <w:bCs/>
                <w:sz w:val="28"/>
                <w:szCs w:val="28"/>
                <w:lang w:eastAsia="en-US"/>
              </w:rPr>
            </w:pPr>
            <w:r w:rsidRPr="00230CBB">
              <w:rPr>
                <w:bCs/>
                <w:sz w:val="28"/>
                <w:szCs w:val="28"/>
                <w:lang w:eastAsia="en-US"/>
              </w:rPr>
              <w:t>20</w:t>
            </w:r>
          </w:p>
        </w:tc>
      </w:tr>
      <w:tr w:rsidR="0001074A" w:rsidRPr="0001074A" w:rsidTr="004812B2">
        <w:tc>
          <w:tcPr>
            <w:tcW w:w="4785" w:type="dxa"/>
          </w:tcPr>
          <w:p w:rsidR="0001074A" w:rsidRPr="00230CBB" w:rsidRDefault="0001074A" w:rsidP="0001074A">
            <w:pPr>
              <w:tabs>
                <w:tab w:val="left" w:pos="0"/>
              </w:tabs>
              <w:rPr>
                <w:bCs/>
                <w:sz w:val="28"/>
                <w:szCs w:val="28"/>
                <w:lang w:eastAsia="en-US"/>
              </w:rPr>
            </w:pPr>
            <w:r w:rsidRPr="00230CBB">
              <w:rPr>
                <w:bCs/>
                <w:sz w:val="28"/>
                <w:szCs w:val="28"/>
                <w:lang w:eastAsia="en-US"/>
              </w:rPr>
              <w:t xml:space="preserve">От 18 до 23 лет </w:t>
            </w:r>
          </w:p>
        </w:tc>
        <w:tc>
          <w:tcPr>
            <w:tcW w:w="4786" w:type="dxa"/>
          </w:tcPr>
          <w:p w:rsidR="0001074A" w:rsidRPr="00230CBB" w:rsidRDefault="0001074A" w:rsidP="0001074A">
            <w:pPr>
              <w:rPr>
                <w:bCs/>
                <w:sz w:val="28"/>
                <w:szCs w:val="28"/>
                <w:lang w:eastAsia="en-US"/>
              </w:rPr>
            </w:pPr>
            <w:r w:rsidRPr="00230CBB">
              <w:rPr>
                <w:bCs/>
                <w:sz w:val="28"/>
                <w:szCs w:val="28"/>
                <w:lang w:eastAsia="en-US"/>
              </w:rPr>
              <w:t>25</w:t>
            </w:r>
          </w:p>
        </w:tc>
      </w:tr>
      <w:tr w:rsidR="0001074A" w:rsidRPr="0001074A" w:rsidTr="004812B2">
        <w:tc>
          <w:tcPr>
            <w:tcW w:w="4785" w:type="dxa"/>
          </w:tcPr>
          <w:p w:rsidR="0001074A" w:rsidRPr="00230CBB" w:rsidRDefault="0001074A" w:rsidP="0001074A">
            <w:pPr>
              <w:tabs>
                <w:tab w:val="left" w:pos="0"/>
              </w:tabs>
              <w:rPr>
                <w:bCs/>
                <w:sz w:val="28"/>
                <w:szCs w:val="28"/>
                <w:lang w:eastAsia="en-US"/>
              </w:rPr>
            </w:pPr>
            <w:r w:rsidRPr="00230CBB">
              <w:rPr>
                <w:bCs/>
                <w:sz w:val="28"/>
                <w:szCs w:val="28"/>
                <w:lang w:eastAsia="en-US"/>
              </w:rPr>
              <w:t>от 23 лет и выше</w:t>
            </w:r>
          </w:p>
        </w:tc>
        <w:tc>
          <w:tcPr>
            <w:tcW w:w="4786" w:type="dxa"/>
          </w:tcPr>
          <w:p w:rsidR="0001074A" w:rsidRPr="00230CBB" w:rsidRDefault="0001074A" w:rsidP="0001074A">
            <w:pPr>
              <w:rPr>
                <w:bCs/>
                <w:sz w:val="28"/>
                <w:szCs w:val="28"/>
                <w:lang w:eastAsia="en-US"/>
              </w:rPr>
            </w:pPr>
            <w:r w:rsidRPr="00230CBB">
              <w:rPr>
                <w:bCs/>
                <w:sz w:val="28"/>
                <w:szCs w:val="28"/>
                <w:lang w:eastAsia="en-US"/>
              </w:rPr>
              <w:t>30</w:t>
            </w:r>
          </w:p>
        </w:tc>
      </w:tr>
    </w:tbl>
    <w:p w:rsidR="0001074A" w:rsidRPr="0001074A" w:rsidRDefault="0001074A" w:rsidP="0001074A">
      <w:pPr>
        <w:rPr>
          <w:color w:val="FF0000"/>
          <w:sz w:val="28"/>
          <w:szCs w:val="28"/>
          <w:lang w:eastAsia="en-US"/>
        </w:rPr>
      </w:pPr>
    </w:p>
    <w:p w:rsidR="0001074A" w:rsidRPr="0001074A" w:rsidRDefault="0001074A" w:rsidP="00FC4939">
      <w:pPr>
        <w:jc w:val="both"/>
        <w:rPr>
          <w:sz w:val="28"/>
          <w:szCs w:val="28"/>
          <w:lang w:eastAsia="en-US"/>
        </w:rPr>
      </w:pPr>
      <w:r w:rsidRPr="0001074A">
        <w:rPr>
          <w:sz w:val="28"/>
          <w:szCs w:val="28"/>
          <w:lang w:eastAsia="en-US"/>
        </w:rPr>
        <w:t xml:space="preserve">     5.6.В стаж работы для выплаты ежемесячной надбавки за выслугу лет включаются периоды работы (службы) на должностях в органах государственной власти и местного самоуправления. При  этом учитываются периоды работы (службы), ранее засчитанные в установленном порядке.</w:t>
      </w:r>
    </w:p>
    <w:p w:rsidR="0001074A" w:rsidRPr="0001074A" w:rsidRDefault="0001074A" w:rsidP="0001074A">
      <w:pPr>
        <w:rPr>
          <w:sz w:val="28"/>
          <w:szCs w:val="28"/>
          <w:lang w:eastAsia="en-US"/>
        </w:rPr>
      </w:pPr>
      <w:r w:rsidRPr="0001074A">
        <w:rPr>
          <w:sz w:val="28"/>
          <w:szCs w:val="28"/>
          <w:lang w:eastAsia="en-US"/>
        </w:rPr>
        <w:t xml:space="preserve">  </w:t>
      </w:r>
    </w:p>
    <w:p w:rsidR="0001074A" w:rsidRPr="0001074A" w:rsidRDefault="0001074A" w:rsidP="0001074A">
      <w:pPr>
        <w:rPr>
          <w:sz w:val="28"/>
          <w:szCs w:val="28"/>
          <w:lang w:eastAsia="en-US"/>
        </w:rPr>
      </w:pPr>
    </w:p>
    <w:p w:rsidR="0001074A" w:rsidRPr="0001074A" w:rsidRDefault="0001074A" w:rsidP="0001074A">
      <w:pPr>
        <w:rPr>
          <w:sz w:val="28"/>
          <w:szCs w:val="28"/>
          <w:lang w:eastAsia="en-US"/>
        </w:rPr>
      </w:pPr>
      <w:r w:rsidRPr="0001074A">
        <w:rPr>
          <w:sz w:val="28"/>
          <w:szCs w:val="28"/>
          <w:lang w:eastAsia="en-US"/>
        </w:rPr>
        <w:t xml:space="preserve">  Основным документом для определения стажа работы, дающего право на получение ежемесячной надбавки за выслугу лет, является трудовая книжка</w:t>
      </w:r>
    </w:p>
    <w:p w:rsidR="0001074A" w:rsidRPr="0001074A" w:rsidRDefault="0001074A" w:rsidP="00230CBB">
      <w:pPr>
        <w:tabs>
          <w:tab w:val="left" w:pos="-142"/>
        </w:tabs>
        <w:jc w:val="both"/>
        <w:rPr>
          <w:sz w:val="28"/>
          <w:szCs w:val="28"/>
          <w:lang w:eastAsia="en-US"/>
        </w:rPr>
      </w:pPr>
      <w:r w:rsidRPr="0001074A">
        <w:rPr>
          <w:sz w:val="28"/>
          <w:szCs w:val="28"/>
          <w:lang w:eastAsia="en-US"/>
        </w:rPr>
        <w:t xml:space="preserve">    5.7. Ежемесячная надбавка работникам по техническому обеспечению деятельности  администрации за выслугу лет устанавливаются в соответствии с настоящим Положением, на основании решения комиссии по </w:t>
      </w:r>
      <w:r w:rsidRPr="0001074A">
        <w:rPr>
          <w:sz w:val="28"/>
          <w:szCs w:val="28"/>
          <w:lang w:eastAsia="en-US"/>
        </w:rPr>
        <w:lastRenderedPageBreak/>
        <w:t xml:space="preserve">установлению стажа муниципальной службы (аттестационной, избирательной комиссии). </w:t>
      </w:r>
    </w:p>
    <w:p w:rsidR="0001074A" w:rsidRPr="0001074A" w:rsidRDefault="0001074A" w:rsidP="00230CBB">
      <w:pPr>
        <w:jc w:val="both"/>
        <w:rPr>
          <w:sz w:val="28"/>
          <w:szCs w:val="28"/>
          <w:lang w:eastAsia="en-US"/>
        </w:rPr>
      </w:pPr>
      <w:r w:rsidRPr="0001074A">
        <w:rPr>
          <w:sz w:val="28"/>
          <w:szCs w:val="28"/>
          <w:lang w:eastAsia="en-US"/>
        </w:rPr>
        <w:t xml:space="preserve">    Выплата ежемесячной надбавки за выслугу лет производится с месяца, в котором наступило право назначения или изменения размера данной надбавки</w:t>
      </w:r>
    </w:p>
    <w:p w:rsidR="0001074A" w:rsidRPr="00F12D98" w:rsidRDefault="0001074A" w:rsidP="00230CBB">
      <w:pPr>
        <w:jc w:val="both"/>
        <w:rPr>
          <w:color w:val="FF0000"/>
          <w:sz w:val="28"/>
          <w:szCs w:val="28"/>
          <w:lang w:eastAsia="en-US"/>
        </w:rPr>
      </w:pPr>
      <w:r w:rsidRPr="00F12D98">
        <w:rPr>
          <w:color w:val="FF0000"/>
          <w:sz w:val="28"/>
          <w:szCs w:val="28"/>
          <w:lang w:eastAsia="en-US"/>
        </w:rPr>
        <w:t xml:space="preserve">    </w:t>
      </w:r>
      <w:r w:rsidRPr="00F12CE4">
        <w:rPr>
          <w:sz w:val="28"/>
          <w:szCs w:val="28"/>
          <w:lang w:eastAsia="en-US"/>
        </w:rPr>
        <w:t xml:space="preserve">5.8. </w:t>
      </w:r>
      <w:proofErr w:type="gramStart"/>
      <w:r w:rsidRPr="00F12CE4">
        <w:rPr>
          <w:sz w:val="28"/>
          <w:szCs w:val="28"/>
          <w:lang w:eastAsia="en-US"/>
        </w:rPr>
        <w:t xml:space="preserve">Работникам по обеспечению деятельности  органов местного самоуправления Усть-Таркского  сельсовета Усть-Таркского района, допущенным к государственной тайне, по распоряжению главы поселения устанавливается надбавка на условиях и размерах, определенных </w:t>
      </w:r>
      <w:r w:rsidR="00F12CE4">
        <w:rPr>
          <w:color w:val="000000"/>
          <w:sz w:val="28"/>
          <w:szCs w:val="28"/>
        </w:rPr>
        <w:t>п</w:t>
      </w:r>
      <w:r w:rsidR="00F12CE4" w:rsidRPr="005A3604">
        <w:rPr>
          <w:sz w:val="28"/>
          <w:szCs w:val="28"/>
          <w:lang w:eastAsia="en-US"/>
        </w:rPr>
        <w:t>риказ</w:t>
      </w:r>
      <w:r w:rsidR="00F12CE4">
        <w:rPr>
          <w:sz w:val="28"/>
          <w:szCs w:val="28"/>
          <w:lang w:eastAsia="en-US"/>
        </w:rPr>
        <w:t>ом</w:t>
      </w:r>
      <w:r w:rsidR="00F12CE4" w:rsidRPr="005A3604">
        <w:rPr>
          <w:sz w:val="28"/>
          <w:szCs w:val="28"/>
          <w:lang w:eastAsia="en-US"/>
        </w:rPr>
        <w:t xml:space="preserve"> департамента труда и занятости населения Новосибирской области от 14.02.2008 N 55"Об утверждении размеров должностных окладов по общеотраслевым должностям служащих, окладов по общеотраслевым профессиям рабочих, по </w:t>
      </w:r>
      <w:r w:rsidR="00F12CE4">
        <w:rPr>
          <w:sz w:val="28"/>
          <w:szCs w:val="28"/>
          <w:lang w:eastAsia="en-US"/>
        </w:rPr>
        <w:t xml:space="preserve"> в</w:t>
      </w:r>
      <w:r w:rsidR="00F12CE4" w:rsidRPr="005A3604">
        <w:rPr>
          <w:sz w:val="28"/>
          <w:szCs w:val="28"/>
          <w:lang w:eastAsia="en-US"/>
        </w:rPr>
        <w:t>ысококвалифицированным профессиям рабочих, занятых на важных и</w:t>
      </w:r>
      <w:proofErr w:type="gramEnd"/>
      <w:r w:rsidR="00F12CE4" w:rsidRPr="005A3604">
        <w:rPr>
          <w:sz w:val="28"/>
          <w:szCs w:val="28"/>
          <w:lang w:eastAsia="en-US"/>
        </w:rPr>
        <w:t xml:space="preserve"> ответственных </w:t>
      </w:r>
      <w:proofErr w:type="gramStart"/>
      <w:r w:rsidR="00F12CE4" w:rsidRPr="005A3604">
        <w:rPr>
          <w:sz w:val="28"/>
          <w:szCs w:val="28"/>
          <w:lang w:eastAsia="en-US"/>
        </w:rPr>
        <w:t>работах</w:t>
      </w:r>
      <w:proofErr w:type="gramEnd"/>
      <w:r w:rsidR="00F12CE4" w:rsidRPr="005A3604">
        <w:rPr>
          <w:sz w:val="28"/>
          <w:szCs w:val="28"/>
          <w:lang w:eastAsia="en-US"/>
        </w:rPr>
        <w:t xml:space="preserve"> и особо важных и особо ответственных работах"</w:t>
      </w:r>
      <w:r w:rsidR="00F12CE4">
        <w:rPr>
          <w:sz w:val="28"/>
          <w:szCs w:val="28"/>
          <w:lang w:eastAsia="en-US"/>
        </w:rPr>
        <w:t>.</w:t>
      </w:r>
    </w:p>
    <w:p w:rsidR="0001074A" w:rsidRPr="0001074A" w:rsidRDefault="0001074A" w:rsidP="00230CBB">
      <w:pPr>
        <w:jc w:val="both"/>
        <w:rPr>
          <w:sz w:val="28"/>
          <w:szCs w:val="28"/>
          <w:lang w:eastAsia="en-US"/>
        </w:rPr>
      </w:pPr>
      <w:r w:rsidRPr="0001074A">
        <w:rPr>
          <w:sz w:val="28"/>
          <w:szCs w:val="28"/>
          <w:lang w:eastAsia="en-US"/>
        </w:rPr>
        <w:t xml:space="preserve">      5.9. Ежемесячное денежное поощрение устанавливается в размере -</w:t>
      </w:r>
      <w:r w:rsidRPr="0001074A">
        <w:rPr>
          <w:b/>
          <w:bCs/>
          <w:sz w:val="28"/>
          <w:szCs w:val="28"/>
          <w:lang w:eastAsia="en-US"/>
        </w:rPr>
        <w:t xml:space="preserve"> 1</w:t>
      </w:r>
      <w:r w:rsidRPr="0001074A">
        <w:rPr>
          <w:sz w:val="28"/>
          <w:szCs w:val="28"/>
          <w:lang w:eastAsia="en-US"/>
        </w:rPr>
        <w:t xml:space="preserve"> должностного оклада</w:t>
      </w:r>
    </w:p>
    <w:p w:rsidR="0001074A" w:rsidRPr="0001074A" w:rsidRDefault="0001074A" w:rsidP="00230CBB">
      <w:pPr>
        <w:jc w:val="both"/>
        <w:rPr>
          <w:sz w:val="28"/>
          <w:szCs w:val="28"/>
          <w:lang w:eastAsia="en-US"/>
        </w:rPr>
      </w:pPr>
      <w:r w:rsidRPr="0001074A">
        <w:rPr>
          <w:sz w:val="28"/>
          <w:szCs w:val="28"/>
          <w:lang w:eastAsia="en-US"/>
        </w:rPr>
        <w:t xml:space="preserve">      5.10.. Премирование работников осуществляется  по результатам работы  за календарный период года (месяц, квартал, год). Премия выплачивается в процентах от должностного оклада и максимальными размерами для конкретного работника не ограничивается.</w:t>
      </w:r>
    </w:p>
    <w:p w:rsidR="0001074A" w:rsidRPr="0001074A" w:rsidRDefault="0001074A" w:rsidP="00230CBB">
      <w:pPr>
        <w:jc w:val="both"/>
        <w:rPr>
          <w:sz w:val="28"/>
          <w:szCs w:val="28"/>
          <w:lang w:eastAsia="en-US"/>
        </w:rPr>
      </w:pPr>
      <w:r w:rsidRPr="0001074A">
        <w:rPr>
          <w:sz w:val="28"/>
          <w:szCs w:val="28"/>
          <w:lang w:eastAsia="en-US"/>
        </w:rPr>
        <w:t>Порядок выплаты премии по результатам работы определяется  Положением о премировании.</w:t>
      </w:r>
    </w:p>
    <w:p w:rsidR="0001074A" w:rsidRPr="0001074A" w:rsidRDefault="0001074A" w:rsidP="00230CBB">
      <w:pPr>
        <w:jc w:val="both"/>
        <w:rPr>
          <w:sz w:val="28"/>
          <w:szCs w:val="28"/>
          <w:lang w:eastAsia="en-US"/>
        </w:rPr>
      </w:pPr>
      <w:r w:rsidRPr="0001074A">
        <w:rPr>
          <w:sz w:val="28"/>
          <w:szCs w:val="28"/>
          <w:lang w:eastAsia="en-US"/>
        </w:rPr>
        <w:t xml:space="preserve">      5.11. Работникам производится единовременная выплата при предоставлении ежегодного оплачиваемого отпуска в размере – </w:t>
      </w:r>
      <w:r w:rsidRPr="0001074A">
        <w:rPr>
          <w:b/>
          <w:bCs/>
          <w:sz w:val="28"/>
          <w:szCs w:val="28"/>
          <w:lang w:eastAsia="en-US"/>
        </w:rPr>
        <w:t>2 х</w:t>
      </w:r>
      <w:r w:rsidRPr="0001074A">
        <w:rPr>
          <w:sz w:val="28"/>
          <w:szCs w:val="28"/>
          <w:lang w:eastAsia="en-US"/>
        </w:rPr>
        <w:t xml:space="preserve">  должностных окладов.</w:t>
      </w:r>
    </w:p>
    <w:p w:rsidR="0001074A" w:rsidRPr="0001074A" w:rsidRDefault="0001074A" w:rsidP="00230CBB">
      <w:pPr>
        <w:jc w:val="both"/>
        <w:rPr>
          <w:sz w:val="28"/>
          <w:szCs w:val="28"/>
          <w:lang w:eastAsia="en-US"/>
        </w:rPr>
      </w:pPr>
      <w:r w:rsidRPr="0001074A">
        <w:rPr>
          <w:sz w:val="28"/>
          <w:szCs w:val="28"/>
          <w:lang w:eastAsia="en-US"/>
        </w:rPr>
        <w:t xml:space="preserve">      5.12. Материальная помощь работникам выплачивается за счет средств фонда оплаты труда в порядке, установленном настоящим Положением в размере -</w:t>
      </w:r>
      <w:r w:rsidR="00F12CE4">
        <w:rPr>
          <w:b/>
          <w:bCs/>
          <w:sz w:val="28"/>
          <w:szCs w:val="28"/>
          <w:lang w:eastAsia="en-US"/>
        </w:rPr>
        <w:t>1</w:t>
      </w:r>
      <w:r w:rsidR="00F12CE4">
        <w:rPr>
          <w:sz w:val="28"/>
          <w:szCs w:val="28"/>
          <w:lang w:eastAsia="en-US"/>
        </w:rPr>
        <w:t xml:space="preserve"> должностной</w:t>
      </w:r>
      <w:r w:rsidRPr="0001074A">
        <w:rPr>
          <w:sz w:val="28"/>
          <w:szCs w:val="28"/>
          <w:lang w:eastAsia="en-US"/>
        </w:rPr>
        <w:t xml:space="preserve"> оклад.</w:t>
      </w:r>
    </w:p>
    <w:p w:rsidR="0001074A" w:rsidRPr="0001074A" w:rsidRDefault="0001074A" w:rsidP="0001074A">
      <w:pPr>
        <w:jc w:val="center"/>
        <w:rPr>
          <w:b/>
          <w:bCs/>
          <w:sz w:val="28"/>
          <w:szCs w:val="28"/>
          <w:lang w:eastAsia="en-US"/>
        </w:rPr>
      </w:pPr>
    </w:p>
    <w:p w:rsidR="0001074A" w:rsidRPr="0001074A" w:rsidRDefault="0001074A" w:rsidP="0001074A">
      <w:pPr>
        <w:jc w:val="center"/>
        <w:rPr>
          <w:b/>
          <w:bCs/>
          <w:color w:val="FF0000"/>
          <w:sz w:val="28"/>
          <w:szCs w:val="28"/>
          <w:lang w:eastAsia="en-US"/>
        </w:rPr>
      </w:pPr>
      <w:r w:rsidRPr="0001074A">
        <w:rPr>
          <w:b/>
          <w:bCs/>
          <w:sz w:val="28"/>
          <w:szCs w:val="28"/>
          <w:lang w:eastAsia="en-US"/>
        </w:rPr>
        <w:t>6. Муниципальные    трудовые гарантии.</w:t>
      </w:r>
      <w:r w:rsidRPr="0001074A">
        <w:rPr>
          <w:b/>
          <w:bCs/>
          <w:color w:val="FF0000"/>
          <w:sz w:val="28"/>
          <w:szCs w:val="28"/>
          <w:lang w:eastAsia="en-US"/>
        </w:rPr>
        <w:t xml:space="preserve">  </w:t>
      </w:r>
    </w:p>
    <w:p w:rsidR="0001074A" w:rsidRPr="00FB4AEB" w:rsidRDefault="00F12CE4" w:rsidP="00FB4AEB">
      <w:pPr>
        <w:jc w:val="both"/>
        <w:rPr>
          <w:sz w:val="28"/>
          <w:szCs w:val="28"/>
          <w:lang w:eastAsia="en-US"/>
        </w:rPr>
      </w:pPr>
      <w:r>
        <w:rPr>
          <w:sz w:val="28"/>
          <w:szCs w:val="28"/>
          <w:lang w:eastAsia="en-US"/>
        </w:rPr>
        <w:t xml:space="preserve">     6.1</w:t>
      </w:r>
      <w:r w:rsidR="0001074A" w:rsidRPr="0001074A">
        <w:rPr>
          <w:sz w:val="28"/>
          <w:szCs w:val="28"/>
          <w:lang w:eastAsia="en-US"/>
        </w:rPr>
        <w:t>. Увеличение (индексация)  заработной платы указанной категории лиц,  производится одновременно  с увеличением  (индексацией)   денежного содержания выборных должностных лиц, муниципальных служащих  органов местного самоуправления, государственных гражданских служащих Новосибирской области и работников бюджетной сферы законодательством Новосибирской области, в соответствии с Законом Новосибирской области об областном бюджете на соответствующий год.</w:t>
      </w:r>
    </w:p>
    <w:p w:rsidR="0001074A" w:rsidRPr="0001074A" w:rsidRDefault="00FB4AEB" w:rsidP="00FC4939">
      <w:pPr>
        <w:autoSpaceDE w:val="0"/>
        <w:autoSpaceDN w:val="0"/>
        <w:adjustRightInd w:val="0"/>
        <w:ind w:firstLine="180"/>
        <w:jc w:val="both"/>
        <w:rPr>
          <w:b/>
          <w:bCs/>
          <w:sz w:val="28"/>
          <w:szCs w:val="28"/>
          <w:lang w:eastAsia="en-US"/>
        </w:rPr>
      </w:pPr>
      <w:r>
        <w:rPr>
          <w:b/>
          <w:bCs/>
          <w:color w:val="FF0000"/>
          <w:sz w:val="28"/>
          <w:szCs w:val="28"/>
          <w:lang w:eastAsia="en-US"/>
        </w:rPr>
        <w:t xml:space="preserve">    </w:t>
      </w:r>
      <w:r w:rsidR="0001074A" w:rsidRPr="0001074A">
        <w:rPr>
          <w:sz w:val="28"/>
          <w:szCs w:val="28"/>
          <w:lang w:eastAsia="en-US"/>
        </w:rPr>
        <w:t>6</w:t>
      </w:r>
      <w:r w:rsidR="00F12CE4">
        <w:rPr>
          <w:sz w:val="28"/>
          <w:szCs w:val="28"/>
          <w:lang w:eastAsia="en-US"/>
        </w:rPr>
        <w:t>.2</w:t>
      </w:r>
      <w:r w:rsidR="0001074A" w:rsidRPr="0001074A">
        <w:rPr>
          <w:sz w:val="28"/>
          <w:szCs w:val="28"/>
          <w:lang w:eastAsia="en-US"/>
        </w:rPr>
        <w:t xml:space="preserve">.  Лицам, замещающим выборные муниципальные должности, устанавливается ежегодный оплачиваемый отпуск продолжительностью </w:t>
      </w:r>
      <w:r w:rsidR="0001074A" w:rsidRPr="00FB4AEB">
        <w:rPr>
          <w:bCs/>
          <w:sz w:val="28"/>
          <w:szCs w:val="28"/>
          <w:lang w:eastAsia="en-US"/>
        </w:rPr>
        <w:t>28 календарных дней</w:t>
      </w:r>
      <w:r w:rsidR="0001074A" w:rsidRPr="0001074A">
        <w:rPr>
          <w:sz w:val="28"/>
          <w:szCs w:val="28"/>
          <w:lang w:eastAsia="en-US"/>
        </w:rPr>
        <w:t xml:space="preserve"> с единовременной выплатой в размере двойного ежемесячного денежного содержания (вознаграждения). Сверх ежегодного оплачиваемого отпуска лицам, замещающим выборные муниципальные должности, предоставляется дополнительный оплачиваемый отпуск продолжительностью </w:t>
      </w:r>
      <w:r w:rsidR="0001074A" w:rsidRPr="00FB4AEB">
        <w:rPr>
          <w:bCs/>
          <w:sz w:val="28"/>
          <w:szCs w:val="28"/>
          <w:lang w:eastAsia="en-US"/>
        </w:rPr>
        <w:t>17 календарных дней.</w:t>
      </w:r>
      <w:r w:rsidR="0001074A" w:rsidRPr="0001074A">
        <w:rPr>
          <w:b/>
          <w:bCs/>
          <w:sz w:val="28"/>
          <w:szCs w:val="28"/>
          <w:lang w:eastAsia="en-US"/>
        </w:rPr>
        <w:t xml:space="preserve">                                                                                                                                                                                                                                 </w:t>
      </w:r>
    </w:p>
    <w:p w:rsidR="0001074A" w:rsidRPr="0001074A" w:rsidRDefault="0001074A" w:rsidP="00FB4AEB">
      <w:pPr>
        <w:autoSpaceDE w:val="0"/>
        <w:autoSpaceDN w:val="0"/>
        <w:adjustRightInd w:val="0"/>
        <w:ind w:firstLine="180"/>
        <w:jc w:val="both"/>
        <w:rPr>
          <w:sz w:val="28"/>
          <w:szCs w:val="28"/>
        </w:rPr>
      </w:pPr>
      <w:r w:rsidRPr="0001074A">
        <w:rPr>
          <w:b/>
          <w:bCs/>
          <w:sz w:val="28"/>
          <w:szCs w:val="28"/>
          <w:lang w:eastAsia="en-US"/>
        </w:rPr>
        <w:lastRenderedPageBreak/>
        <w:t xml:space="preserve">    </w:t>
      </w:r>
      <w:r w:rsidRPr="0001074A">
        <w:rPr>
          <w:sz w:val="28"/>
          <w:szCs w:val="28"/>
        </w:rPr>
        <w:t xml:space="preserve">Муниципальному служащему предоставляется ежегодный основной оплачиваемый отпуск продолжительностью </w:t>
      </w:r>
      <w:r w:rsidRPr="00FB4AEB">
        <w:rPr>
          <w:bCs/>
          <w:sz w:val="28"/>
          <w:szCs w:val="28"/>
        </w:rPr>
        <w:t>30 календарных дней</w:t>
      </w:r>
      <w:r w:rsidRPr="0001074A">
        <w:rPr>
          <w:sz w:val="28"/>
          <w:szCs w:val="28"/>
        </w:rPr>
        <w:t xml:space="preserve"> и  дополнительный оплачиваемый отпуск за выслугу лет в зависимости от группы замещаемой должности муниципальной службы и стажа муниципальной службы. Продолжительность ежегодного дополнительного оплачиваемого отпуска за выслугу лет исчисляется в календарных днях в порядке, установленном Трудовым </w:t>
      </w:r>
      <w:hyperlink r:id="rId6" w:history="1">
        <w:r w:rsidRPr="0001074A">
          <w:rPr>
            <w:sz w:val="28"/>
            <w:szCs w:val="28"/>
          </w:rPr>
          <w:t>кодексом</w:t>
        </w:r>
      </w:hyperlink>
      <w:r w:rsidRPr="0001074A">
        <w:rPr>
          <w:sz w:val="28"/>
          <w:szCs w:val="28"/>
        </w:rPr>
        <w:t xml:space="preserve"> Российской Федерации, из расчета </w:t>
      </w:r>
      <w:r w:rsidRPr="00FB4AEB">
        <w:rPr>
          <w:bCs/>
          <w:sz w:val="28"/>
          <w:szCs w:val="28"/>
        </w:rPr>
        <w:t>один календарный день за каждый год муниципальной службы</w:t>
      </w:r>
      <w:r w:rsidRPr="00FB4AEB">
        <w:rPr>
          <w:sz w:val="28"/>
          <w:szCs w:val="28"/>
        </w:rPr>
        <w:t>.</w:t>
      </w:r>
      <w:r w:rsidRPr="0001074A">
        <w:rPr>
          <w:sz w:val="28"/>
          <w:szCs w:val="28"/>
        </w:rPr>
        <w:t xml:space="preserve"> </w:t>
      </w:r>
    </w:p>
    <w:p w:rsidR="0001074A" w:rsidRPr="0001074A" w:rsidRDefault="0001074A" w:rsidP="0001074A">
      <w:pPr>
        <w:autoSpaceDE w:val="0"/>
        <w:autoSpaceDN w:val="0"/>
        <w:adjustRightInd w:val="0"/>
        <w:ind w:firstLine="540"/>
        <w:jc w:val="both"/>
        <w:rPr>
          <w:sz w:val="28"/>
          <w:szCs w:val="28"/>
        </w:rPr>
      </w:pPr>
      <w:r w:rsidRPr="0001074A">
        <w:rPr>
          <w:sz w:val="28"/>
          <w:szCs w:val="28"/>
        </w:rPr>
        <w:t xml:space="preserve">При этом продолжительность ежегодного дополнительного оплачиваемого отпуска за выслугу лет для муниципальных служащих, замещающих должности главной группы должностей муниципальной службы, - </w:t>
      </w:r>
      <w:r w:rsidRPr="0001074A">
        <w:rPr>
          <w:b/>
          <w:bCs/>
          <w:sz w:val="28"/>
          <w:szCs w:val="28"/>
        </w:rPr>
        <w:t>14 календарных дней;</w:t>
      </w:r>
      <w:r w:rsidRPr="0001074A">
        <w:rPr>
          <w:sz w:val="28"/>
          <w:szCs w:val="28"/>
        </w:rPr>
        <w:t xml:space="preserve"> для муниципальных служащих, замещающих должности иных групп должностей муниципальной службы, - </w:t>
      </w:r>
      <w:r w:rsidRPr="0001074A">
        <w:rPr>
          <w:b/>
          <w:bCs/>
          <w:sz w:val="28"/>
          <w:szCs w:val="28"/>
        </w:rPr>
        <w:t>10 календарных дней.</w:t>
      </w:r>
      <w:r w:rsidRPr="0001074A">
        <w:rPr>
          <w:sz w:val="28"/>
          <w:szCs w:val="28"/>
        </w:rPr>
        <w:t xml:space="preserve"> Одновременно, при предоставлении ежегодного оплачиваемого отпуска муниципальному служащему выплачивается единовременная выплата в размере - </w:t>
      </w:r>
      <w:r w:rsidRPr="0001074A">
        <w:rPr>
          <w:b/>
          <w:bCs/>
          <w:sz w:val="28"/>
          <w:szCs w:val="28"/>
        </w:rPr>
        <w:t xml:space="preserve">2 </w:t>
      </w:r>
      <w:r w:rsidRPr="0001074A">
        <w:rPr>
          <w:sz w:val="28"/>
          <w:szCs w:val="28"/>
        </w:rPr>
        <w:t>должностных окладов и материальная помощь в размере -</w:t>
      </w:r>
      <w:r w:rsidRPr="0001074A">
        <w:rPr>
          <w:b/>
          <w:bCs/>
          <w:sz w:val="28"/>
          <w:szCs w:val="28"/>
        </w:rPr>
        <w:t>1</w:t>
      </w:r>
      <w:r w:rsidRPr="0001074A">
        <w:rPr>
          <w:sz w:val="28"/>
          <w:szCs w:val="28"/>
        </w:rPr>
        <w:t xml:space="preserve"> должностного оклада;</w:t>
      </w:r>
    </w:p>
    <w:p w:rsidR="00FB4AEB" w:rsidRPr="00EF0891" w:rsidRDefault="00FB4AEB" w:rsidP="00FB4AEB">
      <w:pPr>
        <w:ind w:firstLine="540"/>
        <w:jc w:val="both"/>
        <w:rPr>
          <w:rFonts w:cs="Calibri"/>
          <w:sz w:val="28"/>
          <w:szCs w:val="28"/>
        </w:rPr>
      </w:pPr>
      <w:r>
        <w:rPr>
          <w:sz w:val="28"/>
          <w:szCs w:val="28"/>
          <w:lang w:eastAsia="en-US"/>
        </w:rPr>
        <w:t>Р</w:t>
      </w:r>
      <w:r w:rsidR="0001074A" w:rsidRPr="0001074A">
        <w:rPr>
          <w:sz w:val="28"/>
          <w:szCs w:val="28"/>
          <w:lang w:eastAsia="en-US"/>
        </w:rPr>
        <w:t>аботникам</w:t>
      </w:r>
      <w:r>
        <w:rPr>
          <w:sz w:val="28"/>
          <w:szCs w:val="28"/>
          <w:lang w:eastAsia="en-US"/>
        </w:rPr>
        <w:t xml:space="preserve"> по обеспечению деятельности органа местного самоуправления</w:t>
      </w:r>
      <w:r w:rsidR="0001074A" w:rsidRPr="0001074A">
        <w:rPr>
          <w:sz w:val="28"/>
          <w:szCs w:val="28"/>
          <w:lang w:eastAsia="en-US"/>
        </w:rPr>
        <w:t xml:space="preserve"> устанавливается ежегодный основной оплачиваемый отпуск продолжительностью </w:t>
      </w:r>
      <w:r w:rsidR="0001074A" w:rsidRPr="00FB4AEB">
        <w:rPr>
          <w:bCs/>
          <w:sz w:val="28"/>
          <w:szCs w:val="28"/>
          <w:lang w:eastAsia="en-US"/>
        </w:rPr>
        <w:t>28 календарных дней</w:t>
      </w:r>
      <w:r w:rsidR="0001074A" w:rsidRPr="0001074A">
        <w:rPr>
          <w:b/>
          <w:bCs/>
          <w:sz w:val="28"/>
          <w:szCs w:val="28"/>
          <w:lang w:eastAsia="en-US"/>
        </w:rPr>
        <w:t>.</w:t>
      </w:r>
      <w:r w:rsidR="0001074A" w:rsidRPr="0001074A">
        <w:rPr>
          <w:sz w:val="28"/>
          <w:szCs w:val="28"/>
          <w:lang w:eastAsia="en-US"/>
        </w:rPr>
        <w:t xml:space="preserve">  Техническим работникам, за ненормированный рабочий день устанавливается дополнительный оплачиваемый отпуск, </w:t>
      </w:r>
      <w:r w:rsidRPr="00EF0891">
        <w:rPr>
          <w:rFonts w:cs="Calibri"/>
          <w:sz w:val="28"/>
          <w:szCs w:val="28"/>
          <w:lang w:eastAsia="en-US"/>
        </w:rPr>
        <w:t xml:space="preserve">продолжительностью </w:t>
      </w:r>
      <w:r>
        <w:rPr>
          <w:rFonts w:cs="Calibri"/>
          <w:bCs/>
          <w:sz w:val="28"/>
          <w:szCs w:val="28"/>
          <w:lang w:eastAsia="en-US"/>
        </w:rPr>
        <w:t>7 календарных дней</w:t>
      </w:r>
      <w:r w:rsidRPr="00EF0891">
        <w:rPr>
          <w:rFonts w:cs="Calibri"/>
          <w:sz w:val="28"/>
          <w:szCs w:val="28"/>
          <w:lang w:eastAsia="en-US"/>
        </w:rPr>
        <w:t>.</w:t>
      </w:r>
      <w:r w:rsidRPr="00EF0891">
        <w:rPr>
          <w:rFonts w:cs="Calibri"/>
          <w:sz w:val="28"/>
          <w:szCs w:val="28"/>
        </w:rPr>
        <w:t xml:space="preserve"> Одновременно, при предоставлении ежегодного оплачиваемого отпуска  техническому работнику выплачивается единовременная выплата  в размере - </w:t>
      </w:r>
      <w:r w:rsidRPr="00EF0891">
        <w:rPr>
          <w:rFonts w:cs="Calibri"/>
          <w:bCs/>
          <w:sz w:val="28"/>
          <w:szCs w:val="28"/>
        </w:rPr>
        <w:t xml:space="preserve">2 </w:t>
      </w:r>
      <w:r w:rsidRPr="00EF0891">
        <w:rPr>
          <w:rFonts w:cs="Calibri"/>
          <w:sz w:val="28"/>
          <w:szCs w:val="28"/>
        </w:rPr>
        <w:t>должностных окладов и материальная помощь в размере</w:t>
      </w:r>
      <w:r>
        <w:rPr>
          <w:rFonts w:cs="Calibri"/>
          <w:bCs/>
          <w:sz w:val="28"/>
          <w:szCs w:val="28"/>
        </w:rPr>
        <w:t xml:space="preserve"> - 1</w:t>
      </w:r>
      <w:r w:rsidRPr="00EF0891">
        <w:rPr>
          <w:rFonts w:cs="Calibri"/>
          <w:bCs/>
          <w:sz w:val="28"/>
          <w:szCs w:val="28"/>
        </w:rPr>
        <w:t xml:space="preserve"> </w:t>
      </w:r>
      <w:r>
        <w:rPr>
          <w:rFonts w:cs="Calibri"/>
          <w:sz w:val="28"/>
          <w:szCs w:val="28"/>
        </w:rPr>
        <w:t>должностной оклад</w:t>
      </w:r>
      <w:r w:rsidRPr="00EF0891">
        <w:rPr>
          <w:rFonts w:cs="Calibri"/>
          <w:sz w:val="28"/>
          <w:szCs w:val="28"/>
        </w:rPr>
        <w:t>.</w:t>
      </w:r>
    </w:p>
    <w:p w:rsidR="0001074A" w:rsidRPr="0001074A" w:rsidRDefault="0001074A" w:rsidP="00FB4AEB">
      <w:pPr>
        <w:ind w:firstLine="540"/>
        <w:jc w:val="both"/>
        <w:rPr>
          <w:b/>
          <w:bCs/>
          <w:sz w:val="28"/>
          <w:szCs w:val="28"/>
          <w:lang w:eastAsia="en-US"/>
        </w:rPr>
      </w:pPr>
      <w:r w:rsidRPr="0001074A">
        <w:rPr>
          <w:b/>
          <w:bCs/>
          <w:sz w:val="28"/>
          <w:szCs w:val="28"/>
          <w:lang w:eastAsia="en-US"/>
        </w:rPr>
        <w:t>7. Поощрения и иная материальная помощь.</w:t>
      </w:r>
    </w:p>
    <w:p w:rsidR="0001074A" w:rsidRPr="0001074A" w:rsidRDefault="0001074A" w:rsidP="0001074A">
      <w:pPr>
        <w:jc w:val="both"/>
        <w:rPr>
          <w:sz w:val="28"/>
          <w:szCs w:val="28"/>
          <w:lang w:eastAsia="en-US"/>
        </w:rPr>
      </w:pPr>
      <w:r w:rsidRPr="0001074A">
        <w:rPr>
          <w:sz w:val="28"/>
          <w:szCs w:val="28"/>
          <w:lang w:eastAsia="en-US"/>
        </w:rPr>
        <w:t xml:space="preserve">    7.1. К муниципальным служащим могут применяться следующие виды поощрений:</w:t>
      </w:r>
    </w:p>
    <w:p w:rsidR="0001074A" w:rsidRPr="0001074A" w:rsidRDefault="0001074A" w:rsidP="0001074A">
      <w:pPr>
        <w:jc w:val="both"/>
        <w:rPr>
          <w:sz w:val="28"/>
          <w:szCs w:val="28"/>
          <w:lang w:eastAsia="en-US"/>
        </w:rPr>
      </w:pPr>
      <w:r w:rsidRPr="0001074A">
        <w:rPr>
          <w:sz w:val="28"/>
          <w:szCs w:val="28"/>
          <w:lang w:eastAsia="en-US"/>
        </w:rPr>
        <w:t xml:space="preserve">- объявление благодарности руководителя органа местного самоуправления, избирательной комиссии, </w:t>
      </w:r>
    </w:p>
    <w:p w:rsidR="0001074A" w:rsidRPr="0001074A" w:rsidRDefault="0001074A" w:rsidP="0001074A">
      <w:pPr>
        <w:jc w:val="both"/>
        <w:rPr>
          <w:sz w:val="28"/>
          <w:szCs w:val="28"/>
          <w:lang w:eastAsia="en-US"/>
        </w:rPr>
      </w:pPr>
      <w:r w:rsidRPr="0001074A">
        <w:rPr>
          <w:sz w:val="28"/>
          <w:szCs w:val="28"/>
          <w:lang w:eastAsia="en-US"/>
        </w:rPr>
        <w:t xml:space="preserve">- награждение почетной грамотой органа местного самоуправления, избирательной комиссии, </w:t>
      </w:r>
    </w:p>
    <w:p w:rsidR="0001074A" w:rsidRPr="0001074A" w:rsidRDefault="0001074A" w:rsidP="0001074A">
      <w:pPr>
        <w:jc w:val="both"/>
        <w:rPr>
          <w:sz w:val="28"/>
          <w:szCs w:val="28"/>
          <w:lang w:eastAsia="en-US"/>
        </w:rPr>
      </w:pPr>
      <w:r w:rsidRPr="0001074A">
        <w:rPr>
          <w:sz w:val="28"/>
          <w:szCs w:val="28"/>
          <w:lang w:eastAsia="en-US"/>
        </w:rPr>
        <w:t>- выплата единовременного поощрения в связи с уходом на трудовую пенсию.</w:t>
      </w:r>
    </w:p>
    <w:p w:rsidR="0001074A" w:rsidRPr="0001074A" w:rsidRDefault="0001074A" w:rsidP="0001074A">
      <w:pPr>
        <w:jc w:val="both"/>
        <w:rPr>
          <w:sz w:val="28"/>
          <w:szCs w:val="28"/>
          <w:lang w:eastAsia="en-US"/>
        </w:rPr>
      </w:pPr>
      <w:r w:rsidRPr="0001074A">
        <w:rPr>
          <w:sz w:val="28"/>
          <w:szCs w:val="28"/>
          <w:lang w:eastAsia="en-US"/>
        </w:rPr>
        <w:t xml:space="preserve">      Выплата единовременного   поощрения в связи с выходом на трудовую пенсию производится в размере до 10  должностных  окладов, при условии наличия у  муниципального служащего   стажа муниципальной службы не менее 15 лет в зависимости от его вклада в деятельность органа местного самоуправления, избирательной комиссии.  </w:t>
      </w:r>
    </w:p>
    <w:p w:rsidR="0001074A" w:rsidRPr="0001074A" w:rsidRDefault="0001074A" w:rsidP="0001074A">
      <w:pPr>
        <w:jc w:val="both"/>
        <w:rPr>
          <w:sz w:val="28"/>
          <w:szCs w:val="28"/>
          <w:lang w:eastAsia="en-US"/>
        </w:rPr>
      </w:pPr>
      <w:r w:rsidRPr="0001074A">
        <w:rPr>
          <w:sz w:val="28"/>
          <w:szCs w:val="28"/>
          <w:lang w:eastAsia="en-US"/>
        </w:rPr>
        <w:t xml:space="preserve">   7.2. В   местной администрации поселения для всех категорий работников может выплачиваться иная материальная помощь, если фонд оплаты труда позволяет ее выплату</w:t>
      </w:r>
      <w:r w:rsidR="00252370">
        <w:rPr>
          <w:sz w:val="28"/>
          <w:szCs w:val="28"/>
          <w:lang w:eastAsia="en-US"/>
        </w:rPr>
        <w:t>.</w:t>
      </w:r>
    </w:p>
    <w:p w:rsidR="0001074A" w:rsidRPr="0001074A" w:rsidRDefault="0001074A" w:rsidP="0001074A">
      <w:pPr>
        <w:jc w:val="both"/>
        <w:rPr>
          <w:sz w:val="28"/>
          <w:szCs w:val="28"/>
          <w:lang w:eastAsia="en-US"/>
        </w:rPr>
      </w:pPr>
      <w:r w:rsidRPr="0001074A">
        <w:rPr>
          <w:sz w:val="28"/>
          <w:szCs w:val="28"/>
          <w:lang w:eastAsia="en-US"/>
        </w:rPr>
        <w:t xml:space="preserve">   Иная материальная помощь выплачивается при наступлении чрезвычайных ситуаций (длительная болезнь</w:t>
      </w:r>
      <w:r w:rsidRPr="0001074A">
        <w:rPr>
          <w:color w:val="FF0000"/>
          <w:sz w:val="28"/>
          <w:szCs w:val="28"/>
          <w:lang w:eastAsia="en-US"/>
        </w:rPr>
        <w:t>,</w:t>
      </w:r>
      <w:r w:rsidRPr="0001074A">
        <w:rPr>
          <w:sz w:val="28"/>
          <w:szCs w:val="28"/>
          <w:lang w:eastAsia="en-US"/>
        </w:rPr>
        <w:t xml:space="preserve"> смерть близких родственников, пожар, стихийное бедствие, повлекшие уничтожение имущества и иные тяжкие </w:t>
      </w:r>
      <w:r w:rsidRPr="0001074A">
        <w:rPr>
          <w:sz w:val="28"/>
          <w:szCs w:val="28"/>
          <w:lang w:eastAsia="en-US"/>
        </w:rPr>
        <w:lastRenderedPageBreak/>
        <w:t>последствия), а также при наступлении юбилейных дат.  Иная материальная помощь выплачивается на основании личного заявления работника или по решению главы поселения.</w:t>
      </w:r>
    </w:p>
    <w:p w:rsidR="0001074A" w:rsidRPr="0001074A" w:rsidRDefault="0001074A" w:rsidP="0001074A">
      <w:pPr>
        <w:jc w:val="both"/>
        <w:rPr>
          <w:sz w:val="28"/>
          <w:szCs w:val="28"/>
          <w:lang w:eastAsia="en-US"/>
        </w:rPr>
      </w:pPr>
      <w:r w:rsidRPr="0001074A">
        <w:rPr>
          <w:sz w:val="28"/>
          <w:szCs w:val="28"/>
          <w:lang w:eastAsia="en-US"/>
        </w:rPr>
        <w:t xml:space="preserve">    7.3. Размеры иной материальной помощи устанавливаются в твердой сумме </w:t>
      </w:r>
    </w:p>
    <w:p w:rsidR="0001074A" w:rsidRPr="0001074A" w:rsidRDefault="0001074A" w:rsidP="0001074A">
      <w:pPr>
        <w:jc w:val="both"/>
        <w:rPr>
          <w:sz w:val="28"/>
          <w:szCs w:val="28"/>
          <w:lang w:eastAsia="en-US"/>
        </w:rPr>
      </w:pPr>
      <w:r w:rsidRPr="0001074A">
        <w:rPr>
          <w:sz w:val="28"/>
          <w:szCs w:val="28"/>
          <w:lang w:eastAsia="en-US"/>
        </w:rPr>
        <w:t xml:space="preserve">-  при возникновении чрезвычайной ситуации – </w:t>
      </w:r>
      <w:r w:rsidRPr="0001074A">
        <w:rPr>
          <w:b/>
          <w:bCs/>
          <w:color w:val="FF0000"/>
          <w:sz w:val="28"/>
          <w:szCs w:val="28"/>
          <w:lang w:eastAsia="en-US"/>
        </w:rPr>
        <w:t xml:space="preserve"> </w:t>
      </w:r>
      <w:r w:rsidRPr="0001074A">
        <w:rPr>
          <w:b/>
          <w:bCs/>
          <w:sz w:val="28"/>
          <w:szCs w:val="28"/>
          <w:lang w:eastAsia="en-US"/>
        </w:rPr>
        <w:t>10 0000  рублей</w:t>
      </w:r>
      <w:r w:rsidRPr="0001074A">
        <w:rPr>
          <w:sz w:val="28"/>
          <w:szCs w:val="28"/>
          <w:lang w:eastAsia="en-US"/>
        </w:rPr>
        <w:t>.</w:t>
      </w:r>
    </w:p>
    <w:p w:rsidR="0001074A" w:rsidRPr="0001074A" w:rsidRDefault="0001074A" w:rsidP="0001074A">
      <w:pPr>
        <w:jc w:val="both"/>
        <w:rPr>
          <w:sz w:val="28"/>
          <w:szCs w:val="28"/>
          <w:lang w:eastAsia="en-US"/>
        </w:rPr>
      </w:pPr>
      <w:r w:rsidRPr="0001074A">
        <w:rPr>
          <w:sz w:val="28"/>
          <w:szCs w:val="28"/>
          <w:lang w:eastAsia="en-US"/>
        </w:rPr>
        <w:t xml:space="preserve">-  на юбилейные даты:      50 лет                              - </w:t>
      </w:r>
      <w:r w:rsidRPr="0001074A">
        <w:rPr>
          <w:b/>
          <w:bCs/>
          <w:sz w:val="28"/>
          <w:szCs w:val="28"/>
          <w:lang w:eastAsia="en-US"/>
        </w:rPr>
        <w:t>3 000 рублей,</w:t>
      </w:r>
      <w:r w:rsidRPr="0001074A">
        <w:rPr>
          <w:sz w:val="28"/>
          <w:szCs w:val="28"/>
          <w:lang w:eastAsia="en-US"/>
        </w:rPr>
        <w:t xml:space="preserve"> </w:t>
      </w:r>
    </w:p>
    <w:p w:rsidR="0001074A" w:rsidRPr="0001074A" w:rsidRDefault="0001074A" w:rsidP="0001074A">
      <w:pPr>
        <w:jc w:val="both"/>
        <w:rPr>
          <w:b/>
          <w:bCs/>
          <w:sz w:val="28"/>
          <w:szCs w:val="28"/>
          <w:lang w:eastAsia="en-US"/>
        </w:rPr>
      </w:pPr>
      <w:r w:rsidRPr="0001074A">
        <w:rPr>
          <w:sz w:val="28"/>
          <w:szCs w:val="28"/>
          <w:lang w:eastAsia="en-US"/>
        </w:rPr>
        <w:t xml:space="preserve">                                            55 и 60 лет                      - </w:t>
      </w:r>
      <w:r w:rsidRPr="0001074A">
        <w:rPr>
          <w:b/>
          <w:bCs/>
          <w:sz w:val="28"/>
          <w:szCs w:val="28"/>
          <w:lang w:eastAsia="en-US"/>
        </w:rPr>
        <w:t>5 000 рублей + подарок.</w:t>
      </w:r>
    </w:p>
    <w:p w:rsidR="0001074A" w:rsidRPr="0001074A" w:rsidRDefault="0001074A" w:rsidP="0001074A">
      <w:pPr>
        <w:jc w:val="center"/>
        <w:rPr>
          <w:b/>
          <w:bCs/>
          <w:sz w:val="28"/>
          <w:szCs w:val="28"/>
          <w:lang w:eastAsia="en-US"/>
        </w:rPr>
      </w:pPr>
      <w:r w:rsidRPr="0001074A">
        <w:rPr>
          <w:b/>
          <w:bCs/>
          <w:sz w:val="28"/>
          <w:szCs w:val="28"/>
          <w:lang w:eastAsia="en-US"/>
        </w:rPr>
        <w:t>8. Порядок выплаты заработной платы.</w:t>
      </w:r>
    </w:p>
    <w:p w:rsidR="0001074A" w:rsidRPr="0001074A" w:rsidRDefault="0001074A" w:rsidP="005E1122">
      <w:pPr>
        <w:jc w:val="both"/>
        <w:rPr>
          <w:sz w:val="28"/>
          <w:szCs w:val="28"/>
          <w:lang w:eastAsia="en-US"/>
        </w:rPr>
      </w:pPr>
      <w:r w:rsidRPr="0001074A">
        <w:rPr>
          <w:sz w:val="28"/>
          <w:szCs w:val="28"/>
          <w:lang w:eastAsia="en-US"/>
        </w:rPr>
        <w:t xml:space="preserve">     8.1. Заработная плата  выплачивается  работникам  органов местного самоуправления Усть-Таркского  сельсовета У</w:t>
      </w:r>
      <w:r w:rsidR="005E1122">
        <w:rPr>
          <w:sz w:val="28"/>
          <w:szCs w:val="28"/>
          <w:lang w:eastAsia="en-US"/>
        </w:rPr>
        <w:t>сть-Таркского  района  1 и  1</w:t>
      </w:r>
      <w:r w:rsidRPr="0001074A">
        <w:rPr>
          <w:sz w:val="28"/>
          <w:szCs w:val="28"/>
          <w:lang w:eastAsia="en-US"/>
        </w:rPr>
        <w:t>5 числа календарного месяца.</w:t>
      </w:r>
    </w:p>
    <w:p w:rsidR="0001074A" w:rsidRPr="0001074A" w:rsidRDefault="0001074A" w:rsidP="00F44AF6">
      <w:pPr>
        <w:autoSpaceDE w:val="0"/>
        <w:autoSpaceDN w:val="0"/>
        <w:adjustRightInd w:val="0"/>
        <w:ind w:firstLine="709"/>
        <w:jc w:val="both"/>
        <w:rPr>
          <w:rFonts w:eastAsiaTheme="minorHAnsi"/>
          <w:lang w:eastAsia="en-US"/>
        </w:rPr>
      </w:pPr>
    </w:p>
    <w:p w:rsidR="00F44AF6" w:rsidRPr="00862B8A" w:rsidRDefault="00862B8A" w:rsidP="00F17032">
      <w:pPr>
        <w:widowControl w:val="0"/>
        <w:autoSpaceDE w:val="0"/>
        <w:autoSpaceDN w:val="0"/>
        <w:adjustRightInd w:val="0"/>
        <w:ind w:left="284" w:hanging="284"/>
        <w:jc w:val="both"/>
      </w:pPr>
      <w:r>
        <w:rPr>
          <w:rFonts w:eastAsiaTheme="minorHAnsi"/>
          <w:sz w:val="28"/>
          <w:szCs w:val="28"/>
          <w:vertAlign w:val="superscript"/>
          <w:lang w:eastAsia="en-US"/>
        </w:rPr>
        <w:tab/>
      </w:r>
    </w:p>
    <w:sectPr w:rsidR="00F44AF6" w:rsidRPr="00862B8A" w:rsidSect="00AD5D36">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C091F"/>
    <w:multiLevelType w:val="hybridMultilevel"/>
    <w:tmpl w:val="3E10708A"/>
    <w:lvl w:ilvl="0" w:tplc="ED3222C4">
      <w:start w:val="3"/>
      <w:numFmt w:val="decimal"/>
      <w:lvlText w:val="%1."/>
      <w:lvlJc w:val="left"/>
      <w:pPr>
        <w:ind w:left="1287" w:hanging="360"/>
      </w:p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
    <w:nsid w:val="0F236348"/>
    <w:multiLevelType w:val="hybridMultilevel"/>
    <w:tmpl w:val="BBD09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68C20DE"/>
    <w:multiLevelType w:val="hybridMultilevel"/>
    <w:tmpl w:val="7384F6AC"/>
    <w:lvl w:ilvl="0" w:tplc="9EEAE5D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490D"/>
    <w:rsid w:val="0001074A"/>
    <w:rsid w:val="000161EA"/>
    <w:rsid w:val="00054F41"/>
    <w:rsid w:val="00082A5B"/>
    <w:rsid w:val="000A2570"/>
    <w:rsid w:val="0012170B"/>
    <w:rsid w:val="001E1F5E"/>
    <w:rsid w:val="0021490D"/>
    <w:rsid w:val="00230CBB"/>
    <w:rsid w:val="00244145"/>
    <w:rsid w:val="00252370"/>
    <w:rsid w:val="002625D8"/>
    <w:rsid w:val="003F34CC"/>
    <w:rsid w:val="00475351"/>
    <w:rsid w:val="00533E83"/>
    <w:rsid w:val="00546378"/>
    <w:rsid w:val="005C0693"/>
    <w:rsid w:val="005D0EB5"/>
    <w:rsid w:val="005D11E0"/>
    <w:rsid w:val="005E1122"/>
    <w:rsid w:val="00604A53"/>
    <w:rsid w:val="006F1AC2"/>
    <w:rsid w:val="006F5747"/>
    <w:rsid w:val="006F580D"/>
    <w:rsid w:val="00714935"/>
    <w:rsid w:val="007317D4"/>
    <w:rsid w:val="007D53EE"/>
    <w:rsid w:val="008031C2"/>
    <w:rsid w:val="00845870"/>
    <w:rsid w:val="00846C97"/>
    <w:rsid w:val="00862B8A"/>
    <w:rsid w:val="008C598E"/>
    <w:rsid w:val="009000EB"/>
    <w:rsid w:val="00A25F5A"/>
    <w:rsid w:val="00A65A14"/>
    <w:rsid w:val="00AB6311"/>
    <w:rsid w:val="00AD5D36"/>
    <w:rsid w:val="00AE3764"/>
    <w:rsid w:val="00BB5855"/>
    <w:rsid w:val="00C119E7"/>
    <w:rsid w:val="00D160FA"/>
    <w:rsid w:val="00D4129E"/>
    <w:rsid w:val="00DB5995"/>
    <w:rsid w:val="00DC28B2"/>
    <w:rsid w:val="00DD10F8"/>
    <w:rsid w:val="00E76B16"/>
    <w:rsid w:val="00F12CE4"/>
    <w:rsid w:val="00F12D98"/>
    <w:rsid w:val="00F17032"/>
    <w:rsid w:val="00F26297"/>
    <w:rsid w:val="00F44AF6"/>
    <w:rsid w:val="00FB4AEB"/>
    <w:rsid w:val="00FC49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3E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82A5B"/>
    <w:pPr>
      <w:ind w:left="720"/>
      <w:contextualSpacing/>
    </w:pPr>
  </w:style>
  <w:style w:type="paragraph" w:styleId="a4">
    <w:name w:val="Normal (Web)"/>
    <w:basedOn w:val="a"/>
    <w:uiPriority w:val="99"/>
    <w:semiHidden/>
    <w:unhideWhenUsed/>
    <w:rsid w:val="00D4129E"/>
    <w:pPr>
      <w:spacing w:before="100" w:beforeAutospacing="1" w:after="100" w:afterAutospacing="1"/>
    </w:pPr>
  </w:style>
  <w:style w:type="paragraph" w:customStyle="1" w:styleId="ConsPlusNormal">
    <w:name w:val="ConsPlusNormal"/>
    <w:rsid w:val="008C598E"/>
    <w:pPr>
      <w:autoSpaceDE w:val="0"/>
      <w:autoSpaceDN w:val="0"/>
      <w:adjustRightInd w:val="0"/>
      <w:spacing w:after="0" w:line="240" w:lineRule="auto"/>
    </w:pPr>
    <w:rPr>
      <w:rFonts w:ascii="Times New Roman" w:hAnsi="Times New Roman" w:cs="Times New Roman"/>
      <w:sz w:val="28"/>
      <w:szCs w:val="28"/>
    </w:rPr>
  </w:style>
  <w:style w:type="paragraph" w:styleId="a5">
    <w:name w:val="Balloon Text"/>
    <w:basedOn w:val="a"/>
    <w:link w:val="a6"/>
    <w:uiPriority w:val="99"/>
    <w:semiHidden/>
    <w:unhideWhenUsed/>
    <w:rsid w:val="007317D4"/>
    <w:rPr>
      <w:rFonts w:ascii="Tahoma" w:hAnsi="Tahoma" w:cs="Tahoma"/>
      <w:sz w:val="16"/>
      <w:szCs w:val="16"/>
    </w:rPr>
  </w:style>
  <w:style w:type="character" w:customStyle="1" w:styleId="a6">
    <w:name w:val="Текст выноски Знак"/>
    <w:basedOn w:val="a0"/>
    <w:link w:val="a5"/>
    <w:uiPriority w:val="99"/>
    <w:semiHidden/>
    <w:rsid w:val="007317D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3E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82A5B"/>
    <w:pPr>
      <w:ind w:left="720"/>
      <w:contextualSpacing/>
    </w:pPr>
  </w:style>
  <w:style w:type="paragraph" w:styleId="a4">
    <w:name w:val="Normal (Web)"/>
    <w:basedOn w:val="a"/>
    <w:uiPriority w:val="99"/>
    <w:semiHidden/>
    <w:unhideWhenUsed/>
    <w:rsid w:val="00D4129E"/>
    <w:pPr>
      <w:spacing w:before="100" w:beforeAutospacing="1" w:after="100" w:afterAutospacing="1"/>
    </w:pPr>
  </w:style>
  <w:style w:type="paragraph" w:customStyle="1" w:styleId="ConsPlusNormal">
    <w:name w:val="ConsPlusNormal"/>
    <w:rsid w:val="008C598E"/>
    <w:pPr>
      <w:autoSpaceDE w:val="0"/>
      <w:autoSpaceDN w:val="0"/>
      <w:adjustRightInd w:val="0"/>
      <w:spacing w:after="0" w:line="240" w:lineRule="auto"/>
    </w:pPr>
    <w:rPr>
      <w:rFonts w:ascii="Times New Roman" w:hAnsi="Times New Roman" w:cs="Times New Roman"/>
      <w:sz w:val="28"/>
      <w:szCs w:val="28"/>
    </w:rPr>
  </w:style>
  <w:style w:type="paragraph" w:styleId="a5">
    <w:name w:val="Balloon Text"/>
    <w:basedOn w:val="a"/>
    <w:link w:val="a6"/>
    <w:uiPriority w:val="99"/>
    <w:semiHidden/>
    <w:unhideWhenUsed/>
    <w:rsid w:val="007317D4"/>
    <w:rPr>
      <w:rFonts w:ascii="Tahoma" w:hAnsi="Tahoma" w:cs="Tahoma"/>
      <w:sz w:val="16"/>
      <w:szCs w:val="16"/>
    </w:rPr>
  </w:style>
  <w:style w:type="character" w:customStyle="1" w:styleId="a6">
    <w:name w:val="Текст выноски Знак"/>
    <w:basedOn w:val="a0"/>
    <w:link w:val="a5"/>
    <w:uiPriority w:val="99"/>
    <w:semiHidden/>
    <w:rsid w:val="007317D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6863409">
      <w:bodyDiv w:val="1"/>
      <w:marLeft w:val="0"/>
      <w:marRight w:val="0"/>
      <w:marTop w:val="0"/>
      <w:marBottom w:val="0"/>
      <w:divBdr>
        <w:top w:val="none" w:sz="0" w:space="0" w:color="auto"/>
        <w:left w:val="none" w:sz="0" w:space="0" w:color="auto"/>
        <w:bottom w:val="none" w:sz="0" w:space="0" w:color="auto"/>
        <w:right w:val="none" w:sz="0" w:space="0" w:color="auto"/>
      </w:divBdr>
    </w:div>
    <w:div w:id="845825288">
      <w:bodyDiv w:val="1"/>
      <w:marLeft w:val="0"/>
      <w:marRight w:val="0"/>
      <w:marTop w:val="0"/>
      <w:marBottom w:val="0"/>
      <w:divBdr>
        <w:top w:val="none" w:sz="0" w:space="0" w:color="auto"/>
        <w:left w:val="none" w:sz="0" w:space="0" w:color="auto"/>
        <w:bottom w:val="none" w:sz="0" w:space="0" w:color="auto"/>
        <w:right w:val="none" w:sz="0" w:space="0" w:color="auto"/>
      </w:divBdr>
    </w:div>
    <w:div w:id="1626546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4205BAA3436B1839F64C27637364D051CE5494FD96FF6C29A8F77FFE6349BFD7FB4BE73A2357219JAXBC"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727</TotalTime>
  <Pages>1</Pages>
  <Words>3939</Words>
  <Characters>22458</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PHU</cp:lastModifiedBy>
  <cp:revision>28</cp:revision>
  <cp:lastPrinted>2017-03-14T04:08:00Z</cp:lastPrinted>
  <dcterms:created xsi:type="dcterms:W3CDTF">2016-03-25T03:33:00Z</dcterms:created>
  <dcterms:modified xsi:type="dcterms:W3CDTF">2017-03-14T04:09:00Z</dcterms:modified>
</cp:coreProperties>
</file>