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D7FE7" w:rsidRPr="008D7FE7">
        <w:rPr>
          <w:b/>
          <w:szCs w:val="28"/>
        </w:rPr>
        <w:t>пятого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8D7FE7" w:rsidRDefault="008D7FE7" w:rsidP="003C404B">
      <w:pPr>
        <w:shd w:val="clear" w:color="auto" w:fill="FFFFFF"/>
        <w:spacing w:after="533"/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A66A53">
        <w:rPr>
          <w:b/>
          <w:szCs w:val="28"/>
        </w:rPr>
        <w:t>двадцатой</w:t>
      </w:r>
      <w:r w:rsidRPr="008D7FE7">
        <w:rPr>
          <w:b/>
          <w:szCs w:val="28"/>
        </w:rPr>
        <w:t xml:space="preserve"> с</w:t>
      </w:r>
      <w:r w:rsidR="003C404B" w:rsidRPr="008D7FE7">
        <w:rPr>
          <w:b/>
          <w:szCs w:val="28"/>
        </w:rPr>
        <w:t>ессии)</w:t>
      </w:r>
    </w:p>
    <w:p w:rsidR="003C404B" w:rsidRPr="00EB59E7" w:rsidRDefault="008D7FE7" w:rsidP="003C404B">
      <w:pPr>
        <w:shd w:val="clear" w:color="auto" w:fill="FFFFFF"/>
        <w:tabs>
          <w:tab w:val="left" w:pos="4018"/>
        </w:tabs>
        <w:rPr>
          <w:b/>
          <w:szCs w:val="28"/>
        </w:rPr>
      </w:pPr>
      <w:r w:rsidRPr="00EB59E7">
        <w:rPr>
          <w:b/>
          <w:szCs w:val="28"/>
        </w:rPr>
        <w:t xml:space="preserve">от </w:t>
      </w:r>
      <w:r w:rsidR="00A66A53" w:rsidRPr="00EB59E7">
        <w:rPr>
          <w:b/>
          <w:szCs w:val="28"/>
        </w:rPr>
        <w:t>30</w:t>
      </w:r>
      <w:r w:rsidR="003C404B" w:rsidRPr="00EB59E7">
        <w:rPr>
          <w:b/>
          <w:szCs w:val="28"/>
        </w:rPr>
        <w:t>.11.201</w:t>
      </w:r>
      <w:r w:rsidR="00A66A53" w:rsidRPr="00EB59E7">
        <w:rPr>
          <w:b/>
          <w:szCs w:val="28"/>
        </w:rPr>
        <w:t>7</w:t>
      </w:r>
      <w:r w:rsidRPr="00EB59E7">
        <w:rPr>
          <w:b/>
          <w:szCs w:val="28"/>
        </w:rPr>
        <w:t xml:space="preserve"> </w:t>
      </w:r>
      <w:r w:rsidR="003C404B" w:rsidRPr="00EB59E7">
        <w:rPr>
          <w:b/>
          <w:szCs w:val="28"/>
        </w:rPr>
        <w:t xml:space="preserve">                                                                                         </w:t>
      </w:r>
      <w:r w:rsidRPr="00EB59E7">
        <w:rPr>
          <w:b/>
          <w:szCs w:val="28"/>
        </w:rPr>
        <w:t xml:space="preserve">  </w:t>
      </w:r>
      <w:r w:rsidR="003C404B" w:rsidRPr="00EB59E7">
        <w:rPr>
          <w:b/>
          <w:szCs w:val="28"/>
        </w:rPr>
        <w:t xml:space="preserve">    </w:t>
      </w:r>
      <w:r w:rsidR="00EB59E7">
        <w:rPr>
          <w:b/>
          <w:szCs w:val="28"/>
        </w:rPr>
        <w:t xml:space="preserve">    </w:t>
      </w:r>
      <w:bookmarkStart w:id="0" w:name="_GoBack"/>
      <w:bookmarkEnd w:id="0"/>
      <w:r w:rsidR="00324743" w:rsidRPr="00EB59E7">
        <w:rPr>
          <w:b/>
          <w:szCs w:val="28"/>
        </w:rPr>
        <w:t xml:space="preserve">  </w:t>
      </w:r>
      <w:r w:rsidR="003C404B" w:rsidRPr="00EB59E7">
        <w:rPr>
          <w:b/>
          <w:szCs w:val="28"/>
        </w:rPr>
        <w:t xml:space="preserve">   № </w:t>
      </w:r>
      <w:r w:rsidR="00324743" w:rsidRPr="00EB59E7">
        <w:rPr>
          <w:b/>
          <w:szCs w:val="28"/>
        </w:rPr>
        <w:t>115</w:t>
      </w:r>
    </w:p>
    <w:p w:rsidR="003C404B" w:rsidRPr="00EB59E7" w:rsidRDefault="003C404B" w:rsidP="003C404B">
      <w:pPr>
        <w:rPr>
          <w:b/>
          <w:sz w:val="20"/>
          <w:szCs w:val="20"/>
        </w:rPr>
      </w:pPr>
    </w:p>
    <w:p w:rsidR="003C404B" w:rsidRPr="00EB59E7" w:rsidRDefault="003C404B" w:rsidP="002815F5">
      <w:pPr>
        <w:shd w:val="clear" w:color="auto" w:fill="FFFFFF"/>
        <w:spacing w:before="331" w:line="317" w:lineRule="exact"/>
        <w:ind w:right="-142"/>
        <w:jc w:val="both"/>
        <w:rPr>
          <w:b/>
          <w:szCs w:val="28"/>
        </w:rPr>
      </w:pPr>
      <w:r w:rsidRPr="00EB59E7">
        <w:rPr>
          <w:b/>
          <w:bCs/>
          <w:spacing w:val="7"/>
          <w:szCs w:val="28"/>
        </w:rPr>
        <w:t>О</w:t>
      </w:r>
      <w:r w:rsidR="00B635A0" w:rsidRPr="00EB59E7">
        <w:rPr>
          <w:b/>
          <w:bCs/>
          <w:spacing w:val="7"/>
          <w:szCs w:val="28"/>
        </w:rPr>
        <w:t xml:space="preserve"> принятии проекта</w:t>
      </w:r>
      <w:r w:rsidRPr="00EB59E7">
        <w:rPr>
          <w:b/>
          <w:bCs/>
          <w:spacing w:val="7"/>
          <w:szCs w:val="28"/>
        </w:rPr>
        <w:t xml:space="preserve"> Плана социально-экономического развития Усть-</w:t>
      </w:r>
      <w:r w:rsidRPr="00EB59E7">
        <w:rPr>
          <w:b/>
          <w:bCs/>
          <w:spacing w:val="5"/>
          <w:szCs w:val="28"/>
        </w:rPr>
        <w:t>Таркского</w:t>
      </w:r>
      <w:r w:rsidR="002815F5" w:rsidRPr="00EB59E7">
        <w:rPr>
          <w:b/>
          <w:bCs/>
          <w:spacing w:val="5"/>
          <w:szCs w:val="28"/>
        </w:rPr>
        <w:t xml:space="preserve"> </w:t>
      </w:r>
      <w:r w:rsidRPr="00EB59E7">
        <w:rPr>
          <w:b/>
          <w:bCs/>
          <w:spacing w:val="5"/>
          <w:szCs w:val="28"/>
        </w:rPr>
        <w:t>сельсовета на 201</w:t>
      </w:r>
      <w:r w:rsidR="00DA3208" w:rsidRPr="00EB59E7">
        <w:rPr>
          <w:b/>
          <w:bCs/>
          <w:spacing w:val="5"/>
          <w:szCs w:val="28"/>
        </w:rPr>
        <w:t>8</w:t>
      </w:r>
      <w:r w:rsidRPr="00EB59E7">
        <w:rPr>
          <w:b/>
          <w:bCs/>
          <w:spacing w:val="5"/>
          <w:szCs w:val="28"/>
        </w:rPr>
        <w:t xml:space="preserve"> год и на плановый период 201</w:t>
      </w:r>
      <w:r w:rsidR="00DA3208" w:rsidRPr="00EB59E7">
        <w:rPr>
          <w:b/>
          <w:bCs/>
          <w:spacing w:val="5"/>
          <w:szCs w:val="28"/>
        </w:rPr>
        <w:t>9</w:t>
      </w:r>
      <w:r w:rsidRPr="00EB59E7">
        <w:rPr>
          <w:b/>
          <w:bCs/>
          <w:spacing w:val="5"/>
          <w:szCs w:val="28"/>
        </w:rPr>
        <w:t xml:space="preserve"> и 20</w:t>
      </w:r>
      <w:r w:rsidR="00DA3208" w:rsidRPr="00EB59E7">
        <w:rPr>
          <w:b/>
          <w:bCs/>
          <w:spacing w:val="5"/>
          <w:szCs w:val="28"/>
        </w:rPr>
        <w:t>20</w:t>
      </w:r>
      <w:r w:rsidRPr="00EB59E7">
        <w:rPr>
          <w:b/>
          <w:bCs/>
          <w:spacing w:val="5"/>
          <w:szCs w:val="28"/>
        </w:rPr>
        <w:t>г.г.</w:t>
      </w:r>
    </w:p>
    <w:p w:rsidR="003C404B" w:rsidRPr="008D7FE7" w:rsidRDefault="003C404B" w:rsidP="003C404B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3C404B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 w:rsidRPr="008D7FE7">
        <w:rPr>
          <w:spacing w:val="10"/>
          <w:szCs w:val="28"/>
        </w:rPr>
        <w:t>Принять проект</w:t>
      </w:r>
      <w:r w:rsidR="003C404B" w:rsidRPr="008D7FE7">
        <w:rPr>
          <w:spacing w:val="10"/>
          <w:szCs w:val="28"/>
        </w:rPr>
        <w:t xml:space="preserve"> План</w:t>
      </w:r>
      <w:r w:rsidRPr="008D7FE7">
        <w:rPr>
          <w:spacing w:val="10"/>
          <w:szCs w:val="28"/>
        </w:rPr>
        <w:t>а</w:t>
      </w:r>
      <w:r w:rsidR="003C404B" w:rsidRPr="008D7FE7">
        <w:rPr>
          <w:spacing w:val="10"/>
          <w:szCs w:val="28"/>
        </w:rPr>
        <w:t xml:space="preserve"> социально-экономического развития Усть-Таркского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>сельсовета на 201</w:t>
      </w:r>
      <w:r w:rsidR="00DA3208">
        <w:rPr>
          <w:spacing w:val="10"/>
          <w:szCs w:val="28"/>
        </w:rPr>
        <w:t>8</w:t>
      </w:r>
      <w:r w:rsidR="003C404B" w:rsidRPr="008D7FE7">
        <w:rPr>
          <w:spacing w:val="10"/>
          <w:szCs w:val="28"/>
        </w:rPr>
        <w:t xml:space="preserve"> год и на плановый период 201</w:t>
      </w:r>
      <w:r w:rsidR="00DA3208">
        <w:rPr>
          <w:spacing w:val="10"/>
          <w:szCs w:val="28"/>
        </w:rPr>
        <w:t>9</w:t>
      </w:r>
      <w:r w:rsidR="003C404B" w:rsidRPr="008D7FE7">
        <w:rPr>
          <w:spacing w:val="10"/>
          <w:szCs w:val="28"/>
        </w:rPr>
        <w:t xml:space="preserve"> и 20</w:t>
      </w:r>
      <w:r w:rsidR="00DA3208">
        <w:rPr>
          <w:spacing w:val="10"/>
          <w:szCs w:val="28"/>
        </w:rPr>
        <w:t>20</w:t>
      </w:r>
      <w:r w:rsidR="003C404B" w:rsidRPr="008D7FE7">
        <w:rPr>
          <w:spacing w:val="10"/>
          <w:szCs w:val="28"/>
        </w:rPr>
        <w:t>г.г. (согласно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2"/>
          <w:szCs w:val="28"/>
        </w:rPr>
        <w:t>приложению № 1).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rPr>
          <w:szCs w:val="28"/>
        </w:rPr>
      </w:pPr>
      <w:r w:rsidRPr="008D7FE7">
        <w:rPr>
          <w:szCs w:val="28"/>
        </w:rPr>
        <w:t xml:space="preserve">Опубликовать </w:t>
      </w:r>
      <w:r w:rsidRPr="008D7FE7">
        <w:rPr>
          <w:spacing w:val="10"/>
          <w:szCs w:val="28"/>
        </w:rPr>
        <w:t>проект Плана социально-экономического развития Усть-Таркского сельсовета на 201</w:t>
      </w:r>
      <w:r w:rsidR="00DA3208">
        <w:rPr>
          <w:spacing w:val="10"/>
          <w:szCs w:val="28"/>
        </w:rPr>
        <w:t>8</w:t>
      </w:r>
      <w:r w:rsidRPr="008D7FE7">
        <w:rPr>
          <w:spacing w:val="10"/>
          <w:szCs w:val="28"/>
        </w:rPr>
        <w:t>год и на плановый период 201</w:t>
      </w:r>
      <w:r w:rsidR="00DA3208">
        <w:rPr>
          <w:spacing w:val="10"/>
          <w:szCs w:val="28"/>
        </w:rPr>
        <w:t>9</w:t>
      </w:r>
      <w:r w:rsidRPr="008D7FE7">
        <w:rPr>
          <w:spacing w:val="10"/>
          <w:szCs w:val="28"/>
        </w:rPr>
        <w:t xml:space="preserve"> и 20</w:t>
      </w:r>
      <w:r w:rsidR="00DA3208">
        <w:rPr>
          <w:spacing w:val="10"/>
          <w:szCs w:val="28"/>
        </w:rPr>
        <w:t>20</w:t>
      </w:r>
      <w:r w:rsidRPr="008D7FE7">
        <w:rPr>
          <w:spacing w:val="10"/>
          <w:szCs w:val="28"/>
        </w:rPr>
        <w:t>г.г.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 w:rsidRPr="008D7FE7">
        <w:rPr>
          <w:szCs w:val="28"/>
        </w:rPr>
        <w:t xml:space="preserve">Провести публичные </w:t>
      </w:r>
      <w:r w:rsidRPr="00813C1E">
        <w:rPr>
          <w:szCs w:val="28"/>
        </w:rPr>
        <w:t xml:space="preserve">слушания </w:t>
      </w:r>
      <w:r w:rsidR="009D381C" w:rsidRPr="00813C1E">
        <w:rPr>
          <w:szCs w:val="28"/>
        </w:rPr>
        <w:t>2</w:t>
      </w:r>
      <w:r w:rsidR="00DA3208" w:rsidRPr="00813C1E">
        <w:rPr>
          <w:szCs w:val="28"/>
        </w:rPr>
        <w:t>5</w:t>
      </w:r>
      <w:r w:rsidRPr="00813C1E">
        <w:rPr>
          <w:szCs w:val="28"/>
        </w:rPr>
        <w:t>.12.201</w:t>
      </w:r>
      <w:r w:rsidR="00DA3208" w:rsidRPr="00813C1E">
        <w:rPr>
          <w:szCs w:val="28"/>
        </w:rPr>
        <w:t>7</w:t>
      </w:r>
      <w:r w:rsidR="009D381C" w:rsidRPr="00813C1E">
        <w:rPr>
          <w:szCs w:val="28"/>
        </w:rPr>
        <w:t xml:space="preserve">г. </w:t>
      </w:r>
      <w:r w:rsidRPr="00813C1E">
        <w:rPr>
          <w:szCs w:val="28"/>
        </w:rPr>
        <w:t xml:space="preserve"> в </w:t>
      </w:r>
      <w:r w:rsidR="008D7FE7" w:rsidRPr="00813C1E">
        <w:rPr>
          <w:szCs w:val="28"/>
        </w:rPr>
        <w:t>9</w:t>
      </w:r>
      <w:r w:rsidRPr="00813C1E">
        <w:rPr>
          <w:szCs w:val="28"/>
        </w:rPr>
        <w:t xml:space="preserve">-00 в </w:t>
      </w:r>
      <w:r w:rsidRPr="008D7FE7">
        <w:rPr>
          <w:szCs w:val="28"/>
        </w:rPr>
        <w:t>здании Администрации Усть-Таркского сельсовета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 w:rsidRPr="008D7FE7">
        <w:rPr>
          <w:szCs w:val="28"/>
        </w:rPr>
        <w:t>Результат</w:t>
      </w:r>
      <w:r w:rsidR="00955524" w:rsidRPr="008D7FE7">
        <w:rPr>
          <w:szCs w:val="28"/>
        </w:rPr>
        <w:t>ы</w:t>
      </w:r>
      <w:r w:rsidRPr="008D7FE7">
        <w:rPr>
          <w:szCs w:val="28"/>
        </w:rPr>
        <w:t xml:space="preserve"> публичных слушаний направить в Совет депутатов для рассмотрения.</w:t>
      </w: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D37" w:rsidRPr="00EE6D37" w:rsidTr="00DD1C9F">
        <w:tc>
          <w:tcPr>
            <w:tcW w:w="4785" w:type="dxa"/>
            <w:shd w:val="clear" w:color="auto" w:fill="auto"/>
          </w:tcPr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Председатель Совета депутатов                             </w:t>
            </w:r>
          </w:p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Усть-Таркского сельсовета                                       Усть-Таркского района                              </w:t>
            </w:r>
          </w:p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Новосибирской области                                         </w:t>
            </w:r>
          </w:p>
          <w:p w:rsidR="00EE6D37" w:rsidRDefault="00EE6D37" w:rsidP="00EE6D37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                      </w:t>
            </w:r>
          </w:p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Предвечный В.Н.  ______________                        </w:t>
            </w:r>
          </w:p>
        </w:tc>
        <w:tc>
          <w:tcPr>
            <w:tcW w:w="4786" w:type="dxa"/>
            <w:shd w:val="clear" w:color="auto" w:fill="auto"/>
          </w:tcPr>
          <w:p w:rsidR="00EE6D37" w:rsidRPr="00EE6D37" w:rsidRDefault="00EE6D37" w:rsidP="00EE6D37">
            <w:pPr>
              <w:ind w:firstLine="14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>Глава  Усть-Таркского сельсовета</w:t>
            </w:r>
          </w:p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Усть-Таркского района                              </w:t>
            </w:r>
          </w:p>
          <w:p w:rsidR="00EE6D37" w:rsidRPr="00EE6D37" w:rsidRDefault="00EE6D37" w:rsidP="00EE6D37">
            <w:pPr>
              <w:rPr>
                <w:szCs w:val="28"/>
              </w:rPr>
            </w:pPr>
            <w:r w:rsidRPr="00EE6D3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Новосибирской области                                         </w:t>
            </w:r>
          </w:p>
          <w:p w:rsidR="00EE6D37" w:rsidRPr="00EE6D37" w:rsidRDefault="00EE6D37" w:rsidP="00EE6D37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                     </w:t>
            </w:r>
          </w:p>
          <w:p w:rsidR="00EE6D37" w:rsidRPr="00EE6D37" w:rsidRDefault="00EE6D37" w:rsidP="00EE6D37">
            <w:pPr>
              <w:ind w:firstLine="142"/>
              <w:rPr>
                <w:szCs w:val="28"/>
              </w:rPr>
            </w:pPr>
            <w:r w:rsidRPr="00EE6D37">
              <w:rPr>
                <w:szCs w:val="28"/>
              </w:rPr>
              <w:t xml:space="preserve">     </w:t>
            </w:r>
          </w:p>
          <w:p w:rsidR="00EE6D37" w:rsidRPr="00EE6D37" w:rsidRDefault="00EE6D37" w:rsidP="00EE6D37">
            <w:pPr>
              <w:jc w:val="both"/>
              <w:rPr>
                <w:szCs w:val="28"/>
              </w:rPr>
            </w:pPr>
            <w:r w:rsidRPr="00EE6D3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Pr="00EE6D37">
              <w:rPr>
                <w:szCs w:val="28"/>
              </w:rPr>
              <w:t xml:space="preserve"> </w:t>
            </w:r>
            <w:proofErr w:type="spellStart"/>
            <w:r w:rsidRPr="00EE6D37">
              <w:rPr>
                <w:szCs w:val="28"/>
              </w:rPr>
              <w:t>Шушканов</w:t>
            </w:r>
            <w:proofErr w:type="spellEnd"/>
            <w:r w:rsidRPr="00EE6D37">
              <w:rPr>
                <w:szCs w:val="28"/>
              </w:rPr>
              <w:t xml:space="preserve"> В.В.  ______________</w:t>
            </w:r>
          </w:p>
        </w:tc>
      </w:tr>
    </w:tbl>
    <w:p w:rsid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EE6D37" w:rsidRDefault="00EE6D37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EE6D37" w:rsidRDefault="00EE6D37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EE6D37" w:rsidRDefault="00EE6D37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EE6D37" w:rsidRDefault="00EE6D37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</w:t>
      </w:r>
      <w:r w:rsidR="002815F5">
        <w:rPr>
          <w:spacing w:val="17"/>
          <w:szCs w:val="28"/>
        </w:rPr>
        <w:t xml:space="preserve"> </w:t>
      </w:r>
    </w:p>
    <w:p w:rsidR="003C404B" w:rsidRDefault="003C404B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3C404B" w:rsidRDefault="003C404B" w:rsidP="003C404B">
      <w:pPr>
        <w:ind w:right="-850"/>
      </w:pPr>
    </w:p>
    <w:p w:rsidR="003C404B" w:rsidRDefault="00F10AE6" w:rsidP="00276ECA">
      <w:pPr>
        <w:jc w:val="right"/>
        <w:rPr>
          <w:b/>
          <w:sz w:val="24"/>
          <w:szCs w:val="20"/>
        </w:rPr>
      </w:pPr>
      <w:r>
        <w:rPr>
          <w:b/>
          <w:sz w:val="24"/>
          <w:szCs w:val="20"/>
        </w:rPr>
        <w:t>ПРОЕКТ</w:t>
      </w:r>
    </w:p>
    <w:p w:rsidR="00276ECA" w:rsidRPr="00D561E4" w:rsidRDefault="00276ECA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</w:t>
      </w:r>
      <w:r w:rsidR="00F93E3A">
        <w:rPr>
          <w:sz w:val="36"/>
          <w:szCs w:val="36"/>
        </w:rPr>
        <w:t>8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201</w:t>
      </w:r>
      <w:r w:rsidR="00F93E3A">
        <w:rPr>
          <w:sz w:val="36"/>
          <w:szCs w:val="36"/>
        </w:rPr>
        <w:t>9</w:t>
      </w:r>
      <w:r w:rsidRPr="00D561E4">
        <w:rPr>
          <w:sz w:val="36"/>
          <w:szCs w:val="36"/>
        </w:rPr>
        <w:t xml:space="preserve"> и 20</w:t>
      </w:r>
      <w:r w:rsidR="00F93E3A">
        <w:rPr>
          <w:sz w:val="36"/>
          <w:szCs w:val="36"/>
        </w:rPr>
        <w:t>20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proofErr w:type="gramStart"/>
      <w:r w:rsidRPr="00D561E4">
        <w:rPr>
          <w:sz w:val="32"/>
          <w:szCs w:val="32"/>
        </w:rPr>
        <w:t>с</w:t>
      </w:r>
      <w:proofErr w:type="gramEnd"/>
      <w:r w:rsidRPr="00D561E4">
        <w:rPr>
          <w:sz w:val="32"/>
          <w:szCs w:val="32"/>
        </w:rPr>
        <w:t xml:space="preserve">. </w:t>
      </w:r>
      <w:proofErr w:type="gramStart"/>
      <w:r w:rsidRPr="00D561E4">
        <w:rPr>
          <w:sz w:val="32"/>
          <w:szCs w:val="32"/>
        </w:rPr>
        <w:t>Усть-Тарка</w:t>
      </w:r>
      <w:proofErr w:type="gramEnd"/>
      <w:r w:rsidRPr="00D561E4">
        <w:rPr>
          <w:sz w:val="32"/>
          <w:szCs w:val="32"/>
        </w:rPr>
        <w:t xml:space="preserve"> 201</w:t>
      </w:r>
      <w:r w:rsidR="00F93E3A">
        <w:rPr>
          <w:sz w:val="32"/>
          <w:szCs w:val="32"/>
        </w:rPr>
        <w:t>7</w:t>
      </w:r>
      <w:r w:rsidRPr="00D561E4">
        <w:rPr>
          <w:sz w:val="32"/>
          <w:szCs w:val="32"/>
        </w:rPr>
        <w:t xml:space="preserve"> год</w:t>
      </w:r>
    </w:p>
    <w:p w:rsidR="00276ECA" w:rsidRDefault="00276ECA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Pr="00D561E4" w:rsidRDefault="00E858DE" w:rsidP="00276ECA">
      <w:pPr>
        <w:jc w:val="center"/>
        <w:rPr>
          <w:b/>
          <w:sz w:val="24"/>
        </w:rPr>
      </w:pPr>
    </w:p>
    <w:p w:rsidR="00276ECA" w:rsidRPr="00D561E4" w:rsidRDefault="00276ECA" w:rsidP="00276ECA">
      <w:pPr>
        <w:pStyle w:val="1"/>
        <w:jc w:val="center"/>
      </w:pPr>
      <w:bookmarkStart w:id="1" w:name="_Toc374024435"/>
      <w:r w:rsidRPr="00D561E4">
        <w:t>Введение</w:t>
      </w:r>
      <w:bookmarkEnd w:id="1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>Усть-Таркского района Новосибирской области на 201</w:t>
      </w:r>
      <w:r w:rsidR="0021268C">
        <w:rPr>
          <w:szCs w:val="28"/>
        </w:rPr>
        <w:t>8</w:t>
      </w:r>
      <w:r w:rsidRPr="00D561E4">
        <w:rPr>
          <w:szCs w:val="28"/>
        </w:rPr>
        <w:t>год и плановый период 201</w:t>
      </w:r>
      <w:r w:rsidR="0021268C">
        <w:rPr>
          <w:szCs w:val="28"/>
        </w:rPr>
        <w:t>9</w:t>
      </w:r>
      <w:r w:rsidRPr="00D561E4">
        <w:rPr>
          <w:szCs w:val="28"/>
        </w:rPr>
        <w:t xml:space="preserve"> и 20</w:t>
      </w:r>
      <w:r w:rsidR="0021268C">
        <w:rPr>
          <w:szCs w:val="28"/>
        </w:rPr>
        <w:t>20</w:t>
      </w:r>
      <w:r w:rsidRPr="00D561E4">
        <w:rPr>
          <w:szCs w:val="28"/>
        </w:rPr>
        <w:t xml:space="preserve"> годы  разработан в соответствии с</w:t>
      </w:r>
      <w:r w:rsidR="00BF1811">
        <w:rPr>
          <w:szCs w:val="28"/>
        </w:rPr>
        <w:t xml:space="preserve"> Федеральным законом о стратегическом планировании в Российской Федерации от 28.06.2014г.</w:t>
      </w:r>
    </w:p>
    <w:p w:rsidR="00276ECA" w:rsidRPr="00D561E4" w:rsidRDefault="00276ECA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End w:id="21"/>
      <w:r w:rsidRPr="00D561E4">
        <w:rPr>
          <w:sz w:val="28"/>
          <w:szCs w:val="28"/>
        </w:rPr>
        <w:t xml:space="preserve"> </w:t>
      </w:r>
      <w:bookmarkStart w:id="22" w:name="_Toc374024437"/>
      <w:r w:rsidRPr="00D561E4">
        <w:rPr>
          <w:sz w:val="28"/>
          <w:szCs w:val="28"/>
        </w:rPr>
        <w:t>на 201</w:t>
      </w:r>
      <w:r w:rsidR="0021268C">
        <w:rPr>
          <w:sz w:val="28"/>
          <w:szCs w:val="28"/>
        </w:rPr>
        <w:t>8</w:t>
      </w:r>
      <w:r w:rsidR="008510E3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год и плановый период  201</w:t>
      </w:r>
      <w:r w:rsidR="0021268C">
        <w:rPr>
          <w:sz w:val="28"/>
          <w:szCs w:val="28"/>
        </w:rPr>
        <w:t>9</w:t>
      </w:r>
      <w:r w:rsidR="00137FDA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и 20</w:t>
      </w:r>
      <w:r w:rsidR="0021268C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годов</w:t>
      </w:r>
      <w:bookmarkEnd w:id="22"/>
    </w:p>
    <w:p w:rsidR="00276ECA" w:rsidRPr="00D561E4" w:rsidRDefault="00276ECA" w:rsidP="00276ECA">
      <w:pPr>
        <w:spacing w:line="360" w:lineRule="auto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 w:rsidR="006910ED"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</w:t>
      </w:r>
      <w:proofErr w:type="spellStart"/>
      <w:r w:rsidRPr="00D561E4">
        <w:rPr>
          <w:szCs w:val="28"/>
        </w:rPr>
        <w:t>среднеобластных</w:t>
      </w:r>
      <w:proofErr w:type="spellEnd"/>
      <w:r w:rsidRPr="00D561E4">
        <w:rPr>
          <w:szCs w:val="28"/>
        </w:rPr>
        <w:t xml:space="preserve"> нормативов.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- сложился невысокий уровень жизни населения при  социальной и экономической дифференциации.</w:t>
      </w:r>
      <w:r w:rsidR="006910ED">
        <w:rPr>
          <w:szCs w:val="28"/>
        </w:rPr>
        <w:t xml:space="preserve"> </w:t>
      </w:r>
      <w:r w:rsidRPr="00D561E4">
        <w:rPr>
          <w:szCs w:val="28"/>
        </w:rPr>
        <w:t>Часть населения, вышедшая</w:t>
      </w:r>
      <w:r w:rsidR="008510E3">
        <w:rPr>
          <w:szCs w:val="28"/>
        </w:rPr>
        <w:t xml:space="preserve"> из сферы занятости, находится </w:t>
      </w:r>
      <w:r w:rsidRPr="00D561E4">
        <w:rPr>
          <w:szCs w:val="28"/>
        </w:rPr>
        <w:t xml:space="preserve">в сфере предпринимательской инициативной деятельности, </w:t>
      </w:r>
      <w:proofErr w:type="spellStart"/>
      <w:r w:rsidRPr="00D561E4">
        <w:rPr>
          <w:szCs w:val="28"/>
        </w:rPr>
        <w:t>самозанятости</w:t>
      </w:r>
      <w:proofErr w:type="spellEnd"/>
      <w:r w:rsidRPr="00D561E4">
        <w:rPr>
          <w:szCs w:val="28"/>
        </w:rPr>
        <w:t xml:space="preserve">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</w:t>
      </w:r>
      <w:proofErr w:type="gramStart"/>
      <w:r w:rsidRPr="00D561E4">
        <w:rPr>
          <w:szCs w:val="28"/>
        </w:rPr>
        <w:t>нуждающихся</w:t>
      </w:r>
      <w:proofErr w:type="gramEnd"/>
      <w:r w:rsidRPr="00D561E4">
        <w:rPr>
          <w:szCs w:val="28"/>
        </w:rPr>
        <w:t xml:space="preserve"> в социальной поддержке. Остро стоит проблема занятости в </w:t>
      </w:r>
      <w:r w:rsidR="0089236B">
        <w:rPr>
          <w:szCs w:val="28"/>
        </w:rPr>
        <w:t>поселении</w:t>
      </w:r>
      <w:r w:rsidRPr="00D561E4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 сложившаяся </w:t>
      </w:r>
      <w:proofErr w:type="spellStart"/>
      <w:r w:rsidRPr="00D561E4">
        <w:rPr>
          <w:szCs w:val="28"/>
        </w:rPr>
        <w:t>многозвенность</w:t>
      </w:r>
      <w:proofErr w:type="spellEnd"/>
      <w:r w:rsidRPr="00D561E4">
        <w:rPr>
          <w:szCs w:val="28"/>
        </w:rPr>
        <w:t xml:space="preserve">, а также удаленность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Проблемой остается сложное финансовое положение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 w:rsidR="00685AA4"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 w:rsidR="00685AA4"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>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D561E4" w:rsidRDefault="006C1DFC" w:rsidP="00276ECA">
      <w:pPr>
        <w:jc w:val="both"/>
        <w:rPr>
          <w:szCs w:val="28"/>
        </w:rPr>
      </w:pPr>
    </w:p>
    <w:p w:rsidR="00276ECA" w:rsidRPr="00D561E4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  <w:r w:rsidRPr="00D561E4">
        <w:rPr>
          <w:sz w:val="28"/>
          <w:szCs w:val="28"/>
        </w:rPr>
        <w:t xml:space="preserve"> </w:t>
      </w:r>
    </w:p>
    <w:p w:rsidR="00276ECA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6C1DFC" w:rsidRDefault="006C1DFC" w:rsidP="006C1DFC"/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Главной целью  плана социально-экономического развития на 201</w:t>
      </w:r>
      <w:r w:rsidR="00220AD4">
        <w:rPr>
          <w:szCs w:val="28"/>
        </w:rPr>
        <w:t>8</w:t>
      </w:r>
      <w:r w:rsidRPr="00D561E4">
        <w:rPr>
          <w:szCs w:val="28"/>
        </w:rPr>
        <w:t xml:space="preserve"> год и плановый период 201</w:t>
      </w:r>
      <w:r w:rsidR="00220AD4">
        <w:rPr>
          <w:szCs w:val="28"/>
        </w:rPr>
        <w:t>9</w:t>
      </w:r>
      <w:r w:rsidR="00137FDA">
        <w:rPr>
          <w:szCs w:val="28"/>
        </w:rPr>
        <w:t xml:space="preserve"> </w:t>
      </w:r>
      <w:r w:rsidRPr="00D561E4">
        <w:rPr>
          <w:szCs w:val="28"/>
        </w:rPr>
        <w:t>и 20</w:t>
      </w:r>
      <w:r w:rsidR="00220AD4">
        <w:rPr>
          <w:szCs w:val="28"/>
        </w:rPr>
        <w:t>20</w:t>
      </w:r>
      <w:r w:rsidRPr="00D561E4">
        <w:rPr>
          <w:szCs w:val="28"/>
        </w:rPr>
        <w:t xml:space="preserve"> годов  по-прежнему является повышение уровня жизни населения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</w:t>
      </w:r>
      <w:proofErr w:type="spellStart"/>
      <w:r w:rsidRPr="00D561E4">
        <w:rPr>
          <w:szCs w:val="28"/>
        </w:rPr>
        <w:t>среднеобластным</w:t>
      </w:r>
      <w:proofErr w:type="spellEnd"/>
      <w:r w:rsidRPr="00D561E4">
        <w:rPr>
          <w:szCs w:val="28"/>
        </w:rPr>
        <w:t xml:space="preserve"> нормативам, создание бла</w:t>
      </w:r>
      <w:r w:rsidR="00685AA4">
        <w:rPr>
          <w:szCs w:val="28"/>
        </w:rPr>
        <w:t>гоприятной среды проживания.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-создание для жителей </w:t>
      </w:r>
      <w:r w:rsidR="00685AA4"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-укрепление и сохранение здоровья населения, формирование здорового образа жизни населения </w:t>
      </w:r>
      <w:r w:rsidR="00D65726"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</w:t>
      </w:r>
      <w:r w:rsidR="00220AD4">
        <w:rPr>
          <w:szCs w:val="28"/>
        </w:rPr>
        <w:t>20</w:t>
      </w:r>
      <w:r w:rsidRPr="00D561E4">
        <w:rPr>
          <w:szCs w:val="28"/>
        </w:rPr>
        <w:t xml:space="preserve"> году  до 100%;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512AB9" w:rsidRDefault="00276ECA" w:rsidP="00E3528C">
      <w:pPr>
        <w:jc w:val="both"/>
        <w:rPr>
          <w:szCs w:val="28"/>
        </w:rPr>
      </w:pPr>
      <w:r w:rsidRPr="00D561E4">
        <w:rPr>
          <w:szCs w:val="28"/>
        </w:rPr>
        <w:t xml:space="preserve">-развитие системы социальной защиты семьи и детей, профилактика правонарушений несовершеннолетних,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 w:rsidR="00577E81"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6C1DFC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 w:rsidR="006C1DFC">
        <w:rPr>
          <w:szCs w:val="28"/>
        </w:rPr>
        <w:t>й физической культуры и спорта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сети спортивных объектов, оснащение спортивных площадок инвентарем и оборудованием;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 w:rsidR="00BE4134"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 w:rsidR="00BE4134">
        <w:rPr>
          <w:szCs w:val="28"/>
        </w:rPr>
        <w:t>поселении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 w:rsidR="00BE4134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 w:rsidR="00BE4134"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276ECA" w:rsidRDefault="00276ECA" w:rsidP="00276ECA">
      <w:pPr>
        <w:jc w:val="both"/>
        <w:rPr>
          <w:szCs w:val="28"/>
        </w:rPr>
      </w:pPr>
    </w:p>
    <w:p w:rsidR="00512AB9" w:rsidRPr="00D561E4" w:rsidRDefault="00512AB9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Цели и задачи развития промышленного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расширение рынка сбыта продукции.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B80B30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2.2.2.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Повышение использования потенциала</w:t>
      </w:r>
      <w:r w:rsidR="00B80B30">
        <w:rPr>
          <w:szCs w:val="28"/>
          <w:u w:val="single"/>
        </w:rPr>
        <w:t xml:space="preserve"> </w:t>
      </w:r>
      <w:r w:rsidRPr="00B80B30">
        <w:rPr>
          <w:szCs w:val="28"/>
          <w:u w:val="single"/>
        </w:rPr>
        <w:t>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 w:rsidR="004E6397"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2.2.4.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Совершенствование разви</w:t>
      </w:r>
      <w:r w:rsidR="00206BFE">
        <w:rPr>
          <w:szCs w:val="28"/>
          <w:u w:val="single"/>
        </w:rPr>
        <w:t>тия транспортной системы</w:t>
      </w:r>
      <w:r w:rsidRPr="00D561E4">
        <w:rPr>
          <w:szCs w:val="28"/>
          <w:u w:val="single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</w:t>
      </w:r>
      <w:r w:rsidR="00206BFE">
        <w:rPr>
          <w:szCs w:val="28"/>
        </w:rPr>
        <w:t>ествующих  транспортных средств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 w:rsidR="004E6397"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 w:rsidR="004E6397"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276ECA" w:rsidRPr="00D561E4" w:rsidRDefault="00276ECA" w:rsidP="00276ECA">
      <w:pPr>
        <w:jc w:val="both"/>
        <w:rPr>
          <w:szCs w:val="28"/>
        </w:rPr>
      </w:pPr>
    </w:p>
    <w:p w:rsidR="004E6397" w:rsidRDefault="004E6397" w:rsidP="004E6397">
      <w:pPr>
        <w:jc w:val="both"/>
        <w:rPr>
          <w:szCs w:val="28"/>
        </w:rPr>
      </w:pPr>
    </w:p>
    <w:p w:rsidR="00276ECA" w:rsidRPr="004E6397" w:rsidRDefault="00276ECA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мероприятия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по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достижению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выбранных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целей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и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задач</w:t>
      </w:r>
      <w:bookmarkEnd w:id="2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</w:t>
      </w:r>
      <w:r w:rsidR="00220AD4">
        <w:rPr>
          <w:sz w:val="28"/>
          <w:szCs w:val="28"/>
        </w:rPr>
        <w:t>8</w:t>
      </w:r>
      <w:r w:rsidRPr="00D561E4">
        <w:rPr>
          <w:sz w:val="28"/>
          <w:szCs w:val="28"/>
        </w:rPr>
        <w:t xml:space="preserve"> год и плановый период  20</w:t>
      </w:r>
      <w:r w:rsidR="00220AD4">
        <w:rPr>
          <w:sz w:val="28"/>
          <w:szCs w:val="28"/>
        </w:rPr>
        <w:t>19</w:t>
      </w:r>
      <w:r w:rsidRPr="00D561E4">
        <w:rPr>
          <w:sz w:val="28"/>
          <w:szCs w:val="28"/>
        </w:rPr>
        <w:t xml:space="preserve"> и 20</w:t>
      </w:r>
      <w:r w:rsidR="00220AD4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годов</w:t>
      </w:r>
      <w:bookmarkEnd w:id="30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B80B30" w:rsidP="00276ECA">
      <w:pPr>
        <w:jc w:val="both"/>
        <w:rPr>
          <w:szCs w:val="28"/>
        </w:rPr>
      </w:pPr>
      <w:r>
        <w:rPr>
          <w:szCs w:val="28"/>
        </w:rPr>
        <w:tab/>
        <w:t xml:space="preserve">Механизм реализации </w:t>
      </w:r>
      <w:r w:rsidR="00276ECA" w:rsidRPr="00D561E4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 w:rsidR="004E6397"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 w:rsidR="004E6397"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</w:t>
      </w:r>
      <w:proofErr w:type="gramStart"/>
      <w:r w:rsidRPr="00D561E4">
        <w:rPr>
          <w:szCs w:val="28"/>
        </w:rPr>
        <w:t>дств пр</w:t>
      </w:r>
      <w:proofErr w:type="gramEnd"/>
      <w:r w:rsidRPr="00D561E4">
        <w:rPr>
          <w:szCs w:val="28"/>
        </w:rPr>
        <w:t>едприятий и кредитов банков на среднесрочную перспективу может  ежегодно корректироваться.</w:t>
      </w:r>
    </w:p>
    <w:p w:rsidR="00276ECA" w:rsidRPr="00D561E4" w:rsidRDefault="00276ECA" w:rsidP="00276ECA">
      <w:pPr>
        <w:jc w:val="both"/>
        <w:rPr>
          <w:szCs w:val="28"/>
        </w:rPr>
        <w:sectPr w:rsidR="00276ECA" w:rsidRPr="00D561E4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D561E4" w:rsidRDefault="00276ECA" w:rsidP="00276ECA">
      <w:pPr>
        <w:pStyle w:val="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 xml:space="preserve">Основные элементы </w:t>
      </w:r>
      <w:proofErr w:type="gramStart"/>
      <w:r w:rsidRPr="00D561E4">
        <w:rPr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gramEnd"/>
      <w:r w:rsidRPr="00D561E4">
        <w:rPr>
          <w:sz w:val="28"/>
          <w:szCs w:val="28"/>
        </w:rPr>
        <w:t xml:space="preserve"> на 201</w:t>
      </w:r>
      <w:r w:rsidR="00DA3208">
        <w:rPr>
          <w:sz w:val="28"/>
          <w:szCs w:val="28"/>
        </w:rPr>
        <w:t>8</w:t>
      </w:r>
      <w:r w:rsidRPr="00D561E4">
        <w:rPr>
          <w:sz w:val="28"/>
          <w:szCs w:val="28"/>
        </w:rPr>
        <w:t>-20</w:t>
      </w:r>
      <w:r w:rsidR="00DA3208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D561E4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D561E4" w:rsidTr="008707C5">
        <w:tc>
          <w:tcPr>
            <w:tcW w:w="255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Цели и задачи</w:t>
            </w:r>
          </w:p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D561E4" w:rsidTr="008707C5">
        <w:tc>
          <w:tcPr>
            <w:tcW w:w="255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2C2027" w:rsidRPr="00D561E4" w:rsidRDefault="002C2027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</w:t>
            </w:r>
            <w:r w:rsidR="00220AD4">
              <w:rPr>
                <w:sz w:val="24"/>
              </w:rPr>
              <w:t>20</w:t>
            </w:r>
          </w:p>
        </w:tc>
      </w:tr>
      <w:tr w:rsidR="00D80663" w:rsidRPr="00D561E4" w:rsidTr="008707C5">
        <w:trPr>
          <w:trHeight w:val="90"/>
        </w:trPr>
        <w:tc>
          <w:tcPr>
            <w:tcW w:w="15048" w:type="dxa"/>
            <w:gridSpan w:val="6"/>
          </w:tcPr>
          <w:p w:rsidR="00D80663" w:rsidRPr="00D561E4" w:rsidRDefault="00D80663" w:rsidP="00F71F47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430"/>
        </w:trPr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Развитие физкультуры и спорта</w:t>
            </w:r>
          </w:p>
        </w:tc>
      </w:tr>
      <w:tr w:rsidR="008735BB" w:rsidRPr="00D561E4" w:rsidTr="008707C5">
        <w:trPr>
          <w:trHeight w:val="1104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Приобретение спортивного инвентаря и оборудования</w:t>
            </w:r>
          </w:p>
        </w:tc>
        <w:tc>
          <w:tcPr>
            <w:tcW w:w="1800" w:type="dxa"/>
          </w:tcPr>
          <w:p w:rsidR="008735BB" w:rsidRPr="00FC1465" w:rsidRDefault="008735BB" w:rsidP="00220AD4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  <w:r w:rsidRPr="00FC1465">
              <w:rPr>
                <w:sz w:val="24"/>
              </w:rPr>
              <w:t>-20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5400" w:type="dxa"/>
            <w:gridSpan w:val="3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 соответствии с муниципальным заданием</w:t>
            </w:r>
          </w:p>
        </w:tc>
      </w:tr>
      <w:tr w:rsidR="00764A3A" w:rsidRPr="00D561E4" w:rsidTr="008707C5">
        <w:tc>
          <w:tcPr>
            <w:tcW w:w="255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764A3A" w:rsidRPr="00D561E4" w:rsidRDefault="00764A3A" w:rsidP="00E32A4C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Формирование условий нравственного, культурного и патриотического воспитания. </w:t>
            </w:r>
            <w:r w:rsidR="00E32A4C">
              <w:rPr>
                <w:spacing w:val="-4"/>
                <w:sz w:val="24"/>
              </w:rPr>
              <w:t>Участие в</w:t>
            </w:r>
            <w:r w:rsidRPr="00D561E4">
              <w:rPr>
                <w:spacing w:val="-4"/>
                <w:sz w:val="24"/>
              </w:rPr>
              <w:t xml:space="preserve"> турнир</w:t>
            </w:r>
            <w:r w:rsidR="00E32A4C">
              <w:rPr>
                <w:spacing w:val="-4"/>
                <w:sz w:val="24"/>
              </w:rPr>
              <w:t>ах</w:t>
            </w:r>
            <w:r w:rsidRPr="00D561E4">
              <w:rPr>
                <w:spacing w:val="-4"/>
                <w:sz w:val="24"/>
              </w:rPr>
              <w:t>, тов. встреч по видам спорта</w:t>
            </w:r>
          </w:p>
        </w:tc>
        <w:tc>
          <w:tcPr>
            <w:tcW w:w="1800" w:type="dxa"/>
          </w:tcPr>
          <w:p w:rsidR="00764A3A" w:rsidRPr="00FC1465" w:rsidRDefault="00764A3A" w:rsidP="00220AD4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  <w:r w:rsidRPr="00FC1465">
              <w:rPr>
                <w:sz w:val="24"/>
              </w:rPr>
              <w:t>-20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35BB" w:rsidRPr="00D561E4" w:rsidTr="008707C5"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Совершенствование разви</w:t>
            </w:r>
            <w:r>
              <w:rPr>
                <w:b/>
                <w:spacing w:val="-4"/>
                <w:sz w:val="24"/>
              </w:rPr>
              <w:t xml:space="preserve">тия транспортной системы </w:t>
            </w:r>
          </w:p>
        </w:tc>
      </w:tr>
      <w:tr w:rsidR="008735BB" w:rsidRPr="00D561E4" w:rsidTr="008707C5">
        <w:trPr>
          <w:trHeight w:val="1826"/>
        </w:trPr>
        <w:tc>
          <w:tcPr>
            <w:tcW w:w="2559" w:type="dxa"/>
            <w:vMerge w:val="restart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Благоустройство населенных </w:t>
            </w:r>
            <w:proofErr w:type="gramStart"/>
            <w:r w:rsidRPr="00D561E4">
              <w:rPr>
                <w:spacing w:val="-4"/>
                <w:sz w:val="24"/>
              </w:rPr>
              <w:t>пунктов-строительство</w:t>
            </w:r>
            <w:proofErr w:type="gramEnd"/>
            <w:r w:rsidRPr="00D561E4">
              <w:rPr>
                <w:spacing w:val="-4"/>
                <w:sz w:val="24"/>
              </w:rPr>
              <w:t xml:space="preserve"> и ремонт внутрипоселенческих дорог</w:t>
            </w:r>
          </w:p>
        </w:tc>
        <w:tc>
          <w:tcPr>
            <w:tcW w:w="5289" w:type="dxa"/>
          </w:tcPr>
          <w:p w:rsidR="008735BB" w:rsidRPr="00D561E4" w:rsidRDefault="008735BB" w:rsidP="00220AD4">
            <w:pPr>
              <w:shd w:val="clear" w:color="auto" w:fill="FFFFFF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с. Усть-Тарка</w:t>
            </w:r>
            <w:r w:rsidRPr="00D561E4">
              <w:rPr>
                <w:spacing w:val="-4"/>
                <w:sz w:val="24"/>
              </w:rPr>
              <w:t xml:space="preserve"> – ремонт </w:t>
            </w:r>
            <w:r>
              <w:rPr>
                <w:spacing w:val="-4"/>
                <w:sz w:val="24"/>
              </w:rPr>
              <w:t xml:space="preserve">дорог ул. </w:t>
            </w:r>
            <w:r w:rsidR="00B85B7E">
              <w:rPr>
                <w:spacing w:val="-4"/>
                <w:sz w:val="24"/>
              </w:rPr>
              <w:t>Ленина</w:t>
            </w:r>
            <w:r>
              <w:rPr>
                <w:spacing w:val="-4"/>
                <w:sz w:val="24"/>
              </w:rPr>
              <w:t xml:space="preserve">, </w:t>
            </w:r>
            <w:r w:rsidR="00220AD4">
              <w:rPr>
                <w:spacing w:val="-4"/>
                <w:sz w:val="24"/>
              </w:rPr>
              <w:t>Гагарина, Почтовая, Иванова, пер. ПДУ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8735BB" w:rsidRPr="009A35B2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1153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r w:rsidR="0070479F">
              <w:rPr>
                <w:spacing w:val="-4"/>
                <w:sz w:val="24"/>
              </w:rPr>
              <w:t xml:space="preserve">. Усть-Тарка – ремонт дорог ул. </w:t>
            </w:r>
            <w:r w:rsidR="00220AD4">
              <w:rPr>
                <w:spacing w:val="-4"/>
                <w:sz w:val="24"/>
              </w:rPr>
              <w:t>Дзержинского</w:t>
            </w:r>
            <w:r>
              <w:rPr>
                <w:spacing w:val="-4"/>
                <w:sz w:val="24"/>
              </w:rPr>
              <w:t xml:space="preserve">, </w:t>
            </w:r>
            <w:r w:rsidR="00220AD4">
              <w:rPr>
                <w:spacing w:val="-4"/>
                <w:sz w:val="24"/>
              </w:rPr>
              <w:t>Комсомольская</w:t>
            </w:r>
            <w:proofErr w:type="gramEnd"/>
          </w:p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20AD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6910ED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999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Pr="00D561E4" w:rsidRDefault="008735BB" w:rsidP="00220AD4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>
              <w:rPr>
                <w:spacing w:val="-4"/>
                <w:sz w:val="24"/>
              </w:rPr>
              <w:t xml:space="preserve"> – ремонт дорог ул</w:t>
            </w:r>
            <w:r w:rsidR="00220AD4">
              <w:rPr>
                <w:spacing w:val="-4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 </w:t>
            </w:r>
            <w:r w:rsidR="00430B3A">
              <w:rPr>
                <w:spacing w:val="-4"/>
                <w:sz w:val="24"/>
              </w:rPr>
              <w:t>Есенина</w:t>
            </w:r>
            <w:r>
              <w:rPr>
                <w:spacing w:val="-4"/>
                <w:sz w:val="24"/>
              </w:rPr>
              <w:t>, Набережная.</w:t>
            </w:r>
          </w:p>
        </w:tc>
        <w:tc>
          <w:tcPr>
            <w:tcW w:w="1800" w:type="dxa"/>
          </w:tcPr>
          <w:p w:rsidR="008735BB" w:rsidRPr="00D561E4" w:rsidRDefault="008735BB" w:rsidP="00220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FC1465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</w:tr>
      <w:tr w:rsidR="00262382" w:rsidRPr="00D561E4" w:rsidTr="008707C5">
        <w:trPr>
          <w:trHeight w:val="999"/>
        </w:trPr>
        <w:tc>
          <w:tcPr>
            <w:tcW w:w="2559" w:type="dxa"/>
          </w:tcPr>
          <w:p w:rsidR="00262382" w:rsidRPr="00D561E4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262382" w:rsidRDefault="00262382" w:rsidP="009A35B2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Строительство фонтана на территории </w:t>
            </w:r>
            <w:r w:rsidR="00220AD4">
              <w:rPr>
                <w:spacing w:val="-4"/>
                <w:sz w:val="24"/>
              </w:rPr>
              <w:t xml:space="preserve">РДК благоустройство </w:t>
            </w:r>
            <w:proofErr w:type="spellStart"/>
            <w:r w:rsidR="009A35B2">
              <w:rPr>
                <w:spacing w:val="-4"/>
                <w:sz w:val="24"/>
              </w:rPr>
              <w:t>придвровой</w:t>
            </w:r>
            <w:proofErr w:type="spellEnd"/>
            <w:r w:rsidR="009A35B2">
              <w:rPr>
                <w:spacing w:val="-4"/>
                <w:sz w:val="24"/>
              </w:rPr>
              <w:t xml:space="preserve"> территории</w:t>
            </w:r>
          </w:p>
        </w:tc>
        <w:tc>
          <w:tcPr>
            <w:tcW w:w="1800" w:type="dxa"/>
          </w:tcPr>
          <w:p w:rsidR="00262382" w:rsidRDefault="00552986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0" w:type="dxa"/>
          </w:tcPr>
          <w:p w:rsidR="00262382" w:rsidRPr="00FC1465" w:rsidRDefault="00886C7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4771,4</w:t>
            </w:r>
            <w:r w:rsidR="0087238D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FC1465" w:rsidRDefault="00886C7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FC1465" w:rsidRDefault="00552986" w:rsidP="00FC1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6C7B">
              <w:rPr>
                <w:sz w:val="24"/>
              </w:rPr>
              <w:t>5000</w:t>
            </w:r>
          </w:p>
        </w:tc>
      </w:tr>
      <w:tr w:rsidR="008735BB" w:rsidRPr="00D561E4" w:rsidTr="008707C5">
        <w:trPr>
          <w:trHeight w:val="689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тротуаров</w:t>
            </w:r>
          </w:p>
        </w:tc>
        <w:tc>
          <w:tcPr>
            <w:tcW w:w="5289" w:type="dxa"/>
          </w:tcPr>
          <w:p w:rsidR="008735BB" w:rsidRPr="000E668E" w:rsidRDefault="008735BB" w:rsidP="009A35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на ул. Дзержинского  ул. </w:t>
            </w:r>
            <w:proofErr w:type="gramStart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8735BB" w:rsidP="00E32A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52986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9A35B2"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8735BB" w:rsidRPr="00D561E4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F571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55298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62382" w:rsidRPr="00D561E4" w:rsidTr="008707C5">
        <w:trPr>
          <w:trHeight w:val="689"/>
        </w:trPr>
        <w:tc>
          <w:tcPr>
            <w:tcW w:w="2559" w:type="dxa"/>
          </w:tcPr>
          <w:p w:rsidR="00262382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Оборудование стоянок для транспорта</w:t>
            </w:r>
          </w:p>
        </w:tc>
        <w:tc>
          <w:tcPr>
            <w:tcW w:w="5289" w:type="dxa"/>
          </w:tcPr>
          <w:p w:rsidR="00262382" w:rsidRPr="000E668E" w:rsidRDefault="00262382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стоянок на ул. О.Кошевого (детский сад), пер. Больничный (детский сад)</w:t>
            </w:r>
          </w:p>
        </w:tc>
        <w:tc>
          <w:tcPr>
            <w:tcW w:w="1800" w:type="dxa"/>
          </w:tcPr>
          <w:p w:rsidR="00262382" w:rsidRDefault="00262382" w:rsidP="00552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52986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552986"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262382" w:rsidRPr="008D6AD4" w:rsidRDefault="008D6AD4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230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8D6AD4" w:rsidRDefault="008D6AD4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200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34494E" w:rsidRDefault="00262382" w:rsidP="006910ED">
            <w:pPr>
              <w:jc w:val="center"/>
              <w:rPr>
                <w:color w:val="FF0000"/>
                <w:sz w:val="24"/>
              </w:rPr>
            </w:pPr>
          </w:p>
        </w:tc>
      </w:tr>
      <w:tr w:rsidR="008735BB" w:rsidRPr="00D561E4" w:rsidTr="008707C5">
        <w:trPr>
          <w:trHeight w:val="855"/>
        </w:trPr>
        <w:tc>
          <w:tcPr>
            <w:tcW w:w="255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8735BB" w:rsidRPr="00D561E4" w:rsidRDefault="008735BB" w:rsidP="00B00E50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Установка остановочных павильонов в с. Усть-Тарка, ул. </w:t>
            </w:r>
            <w:r w:rsidR="00B00E50">
              <w:rPr>
                <w:spacing w:val="-4"/>
                <w:sz w:val="24"/>
              </w:rPr>
              <w:t>Комсомольская</w:t>
            </w:r>
            <w:r>
              <w:rPr>
                <w:spacing w:val="-4"/>
                <w:sz w:val="24"/>
              </w:rPr>
              <w:t xml:space="preserve"> 2шт., </w:t>
            </w:r>
            <w:r w:rsidR="00B00E50">
              <w:rPr>
                <w:spacing w:val="-4"/>
                <w:sz w:val="24"/>
              </w:rPr>
              <w:t>Речная</w:t>
            </w:r>
            <w:r>
              <w:rPr>
                <w:spacing w:val="-4"/>
                <w:sz w:val="24"/>
              </w:rPr>
              <w:t xml:space="preserve"> </w:t>
            </w:r>
            <w:r w:rsidR="00B00E50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шт.,  Дзержинского </w:t>
            </w:r>
            <w:r w:rsidR="00B00E5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шт., </w:t>
            </w:r>
            <w:r w:rsidR="0070479F">
              <w:rPr>
                <w:spacing w:val="-4"/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1шт.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B00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B00E50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8D6AD4" w:rsidRDefault="00DB774F" w:rsidP="006910E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="008D6AD4">
              <w:rPr>
                <w:sz w:val="24"/>
              </w:rPr>
              <w:t>100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</w:tr>
      <w:tr w:rsidR="003C1C50" w:rsidRPr="00D561E4" w:rsidTr="008707C5">
        <w:trPr>
          <w:trHeight w:val="697"/>
        </w:trPr>
        <w:tc>
          <w:tcPr>
            <w:tcW w:w="2559" w:type="dxa"/>
            <w:vMerge w:val="restart"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BA29D3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3C1C50" w:rsidRPr="00BA29D3" w:rsidRDefault="003C1C50" w:rsidP="0041107B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pacing w:val="-4"/>
                <w:sz w:val="24"/>
              </w:rPr>
              <w:t>Приобретение дорожных знаков нового образца для замены старых и установк</w:t>
            </w:r>
            <w:r>
              <w:rPr>
                <w:spacing w:val="-4"/>
                <w:sz w:val="24"/>
              </w:rPr>
              <w:t>и</w:t>
            </w:r>
            <w:r w:rsidRPr="00BA29D3">
              <w:rPr>
                <w:spacing w:val="-4"/>
                <w:sz w:val="24"/>
              </w:rPr>
              <w:t xml:space="preserve"> новых.</w:t>
            </w:r>
          </w:p>
        </w:tc>
        <w:tc>
          <w:tcPr>
            <w:tcW w:w="1800" w:type="dxa"/>
          </w:tcPr>
          <w:p w:rsidR="003C1C50" w:rsidRPr="00D561E4" w:rsidRDefault="003C1C50" w:rsidP="0034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34494E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3C1C50" w:rsidRPr="008D6AD4" w:rsidRDefault="00DB774F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 xml:space="preserve"> 60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</w:t>
            </w:r>
            <w:r w:rsidR="003C1C50" w:rsidRPr="008D6AD4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3C1C50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3C1C50" w:rsidRDefault="003C1C50" w:rsidP="0034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34494E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  <w:r w:rsidR="00B00E50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8D6AD4" w:rsidRDefault="003C1C50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150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B00E50" w:rsidP="00B00E5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Установка дорожных знаков возле детских учреждений</w:t>
            </w:r>
            <w:r w:rsidR="00801F8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801F81">
              <w:rPr>
                <w:sz w:val="24"/>
              </w:rPr>
              <w:t xml:space="preserve"> с. Усть-Тарка</w:t>
            </w:r>
            <w:r>
              <w:rPr>
                <w:sz w:val="24"/>
              </w:rPr>
              <w:t xml:space="preserve"> д. Богословка</w:t>
            </w:r>
          </w:p>
        </w:tc>
        <w:tc>
          <w:tcPr>
            <w:tcW w:w="1800" w:type="dxa"/>
          </w:tcPr>
          <w:p w:rsidR="003C1C50" w:rsidRDefault="00801F81" w:rsidP="00B00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00E50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3C1C50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B00E50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D3075" w:rsidRPr="00DD3075" w:rsidTr="008707C5">
        <w:tc>
          <w:tcPr>
            <w:tcW w:w="15048" w:type="dxa"/>
            <w:gridSpan w:val="6"/>
          </w:tcPr>
          <w:p w:rsidR="008707C5" w:rsidRPr="00DD3075" w:rsidRDefault="00A57EF2" w:rsidP="00A57EF2">
            <w:pPr>
              <w:spacing w:after="200" w:line="276" w:lineRule="auto"/>
              <w:jc w:val="center"/>
              <w:rPr>
                <w:b/>
              </w:rPr>
            </w:pPr>
            <w:r w:rsidRPr="00DD3075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DD3075" w:rsidRPr="00DD3075" w:rsidTr="00B242A7">
        <w:trPr>
          <w:trHeight w:val="1104"/>
        </w:trPr>
        <w:tc>
          <w:tcPr>
            <w:tcW w:w="2559" w:type="dxa"/>
          </w:tcPr>
          <w:p w:rsidR="0034494E" w:rsidRPr="00DD3075" w:rsidRDefault="0034494E" w:rsidP="006910ED">
            <w:pPr>
              <w:jc w:val="both"/>
              <w:rPr>
                <w:sz w:val="24"/>
              </w:rPr>
            </w:pPr>
            <w:r w:rsidRPr="00DD3075">
              <w:rPr>
                <w:sz w:val="24"/>
              </w:rPr>
              <w:t>Жилищное строительство и приобретение социального жилья</w:t>
            </w:r>
          </w:p>
        </w:tc>
        <w:tc>
          <w:tcPr>
            <w:tcW w:w="5289" w:type="dxa"/>
          </w:tcPr>
          <w:p w:rsidR="0034494E" w:rsidRPr="00DD3075" w:rsidRDefault="0034494E" w:rsidP="0034494E">
            <w:pPr>
              <w:shd w:val="clear" w:color="auto" w:fill="FFFFFF"/>
              <w:jc w:val="both"/>
              <w:rPr>
                <w:sz w:val="24"/>
              </w:rPr>
            </w:pPr>
            <w:r w:rsidRPr="00DD3075">
              <w:rPr>
                <w:sz w:val="24"/>
              </w:rPr>
              <w:t>Ремонт муниципального жилья</w:t>
            </w:r>
          </w:p>
        </w:tc>
        <w:tc>
          <w:tcPr>
            <w:tcW w:w="1800" w:type="dxa"/>
          </w:tcPr>
          <w:p w:rsidR="0034494E" w:rsidRPr="00DD3075" w:rsidRDefault="0034494E" w:rsidP="00B85B7E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34494E" w:rsidRPr="00DD3075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1568,3</w:t>
            </w:r>
          </w:p>
        </w:tc>
        <w:tc>
          <w:tcPr>
            <w:tcW w:w="1800" w:type="dxa"/>
          </w:tcPr>
          <w:p w:rsidR="0034494E" w:rsidRPr="00DD3075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34494E" w:rsidRPr="00DD3075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4494E" w:rsidRPr="00DD3075" w:rsidRDefault="008D6AD4" w:rsidP="008D6AD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4494E" w:rsidRPr="0034494E" w:rsidTr="008707C5">
        <w:trPr>
          <w:trHeight w:val="1119"/>
        </w:trPr>
        <w:tc>
          <w:tcPr>
            <w:tcW w:w="2559" w:type="dxa"/>
            <w:vMerge w:val="restart"/>
          </w:tcPr>
          <w:p w:rsidR="0027462C" w:rsidRPr="0034494E" w:rsidRDefault="0027462C" w:rsidP="006910ED">
            <w:pPr>
              <w:jc w:val="both"/>
              <w:rPr>
                <w:sz w:val="24"/>
              </w:rPr>
            </w:pPr>
            <w:r w:rsidRPr="0034494E"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27462C" w:rsidRPr="0034494E" w:rsidRDefault="0034494E" w:rsidP="00DD30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 ЛЭП на ул. Костенко</w:t>
            </w:r>
            <w:r w:rsidR="00DD307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D3075">
              <w:rPr>
                <w:sz w:val="24"/>
              </w:rPr>
              <w:t xml:space="preserve">деление существующих фидеров на ул. Лесная, Матросова, </w:t>
            </w:r>
            <w:r w:rsidR="00E32A4C">
              <w:rPr>
                <w:sz w:val="24"/>
              </w:rPr>
              <w:t>О.Кошевого</w:t>
            </w:r>
            <w:r w:rsidR="00DD3075">
              <w:rPr>
                <w:sz w:val="24"/>
              </w:rPr>
              <w:t>.</w:t>
            </w:r>
            <w:r w:rsidR="00E32A4C">
              <w:rPr>
                <w:sz w:val="24"/>
              </w:rPr>
              <w:t xml:space="preserve"> Дзержинского.</w:t>
            </w:r>
          </w:p>
        </w:tc>
        <w:tc>
          <w:tcPr>
            <w:tcW w:w="1800" w:type="dxa"/>
          </w:tcPr>
          <w:p w:rsidR="0027462C" w:rsidRPr="0034494E" w:rsidRDefault="0034494E" w:rsidP="00B85B7E">
            <w:pPr>
              <w:jc w:val="center"/>
              <w:rPr>
                <w:sz w:val="24"/>
              </w:rPr>
            </w:pPr>
            <w:r w:rsidRPr="0034494E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4494E">
              <w:rPr>
                <w:sz w:val="24"/>
              </w:rPr>
              <w:t>00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62C" w:rsidRPr="0034494E">
              <w:rPr>
                <w:sz w:val="24"/>
              </w:rPr>
              <w:t>00</w:t>
            </w:r>
          </w:p>
        </w:tc>
        <w:tc>
          <w:tcPr>
            <w:tcW w:w="1800" w:type="dxa"/>
          </w:tcPr>
          <w:p w:rsidR="0027462C" w:rsidRPr="0034494E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62C" w:rsidRPr="0034494E">
              <w:rPr>
                <w:sz w:val="24"/>
              </w:rPr>
              <w:t>00</w:t>
            </w: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/>
          </w:tcPr>
          <w:p w:rsidR="0027462C" w:rsidRPr="00B00E50" w:rsidRDefault="0027462C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27462C" w:rsidRPr="008D6AD4" w:rsidRDefault="008D6AD4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и модернизация уличного освещения</w:t>
            </w:r>
          </w:p>
        </w:tc>
        <w:tc>
          <w:tcPr>
            <w:tcW w:w="1800" w:type="dxa"/>
          </w:tcPr>
          <w:p w:rsidR="0027462C" w:rsidRPr="00B00E50" w:rsidRDefault="008D6AD4" w:rsidP="00B85B7E">
            <w:pPr>
              <w:jc w:val="center"/>
              <w:rPr>
                <w:color w:val="FF0000"/>
                <w:sz w:val="24"/>
              </w:rPr>
            </w:pPr>
            <w:r w:rsidRPr="0034494E">
              <w:rPr>
                <w:sz w:val="24"/>
              </w:rPr>
              <w:t>2018-2020</w:t>
            </w:r>
          </w:p>
        </w:tc>
        <w:tc>
          <w:tcPr>
            <w:tcW w:w="1800" w:type="dxa"/>
          </w:tcPr>
          <w:p w:rsidR="0027462C" w:rsidRPr="00B00E50" w:rsidRDefault="008D6AD4" w:rsidP="00BF1811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27462C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27462C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lastRenderedPageBreak/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D561E4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 w:rsidR="00AD12EE"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AD12EE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 w:rsidR="00AD12EE"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DA3208">
              <w:rPr>
                <w:sz w:val="22"/>
                <w:szCs w:val="22"/>
              </w:rPr>
              <w:t>8</w:t>
            </w:r>
            <w:r w:rsidRPr="00D561E4">
              <w:rPr>
                <w:sz w:val="22"/>
                <w:szCs w:val="22"/>
              </w:rPr>
              <w:t>-20</w:t>
            </w:r>
            <w:r w:rsidR="00DA3208">
              <w:rPr>
                <w:sz w:val="22"/>
                <w:szCs w:val="22"/>
              </w:rPr>
              <w:t>20</w:t>
            </w:r>
          </w:p>
        </w:tc>
      </w:tr>
      <w:tr w:rsidR="00276ECA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проект  «Формирование </w:t>
            </w:r>
            <w:proofErr w:type="spellStart"/>
            <w:r>
              <w:rPr>
                <w:sz w:val="22"/>
                <w:szCs w:val="22"/>
              </w:rPr>
              <w:t>комфорной</w:t>
            </w:r>
            <w:proofErr w:type="spellEnd"/>
            <w:r>
              <w:rPr>
                <w:sz w:val="22"/>
                <w:szCs w:val="22"/>
              </w:rPr>
              <w:t xml:space="preserve"> городской среды»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A23C7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</w:t>
            </w:r>
            <w:r w:rsidR="004D546F">
              <w:rPr>
                <w:sz w:val="22"/>
                <w:szCs w:val="22"/>
              </w:rPr>
              <w:t>рриторий, территорий общего пользования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F7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D12EE" w:rsidP="004D546F">
            <w:pPr>
              <w:jc w:val="center"/>
              <w:rPr>
                <w:sz w:val="22"/>
                <w:szCs w:val="22"/>
              </w:rPr>
            </w:pPr>
            <w:r w:rsidRPr="00F10AE6">
              <w:rPr>
                <w:sz w:val="22"/>
                <w:szCs w:val="22"/>
              </w:rPr>
              <w:t xml:space="preserve">Около </w:t>
            </w:r>
            <w:r w:rsidR="004D546F">
              <w:rPr>
                <w:sz w:val="22"/>
                <w:szCs w:val="22"/>
              </w:rPr>
              <w:t>5 в год</w:t>
            </w:r>
            <w:r w:rsidRPr="00F10AE6">
              <w:rPr>
                <w:sz w:val="22"/>
                <w:szCs w:val="22"/>
              </w:rPr>
              <w:t xml:space="preserve"> </w:t>
            </w:r>
            <w:r w:rsidR="00DA3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DA3208">
              <w:rPr>
                <w:sz w:val="22"/>
                <w:szCs w:val="22"/>
              </w:rPr>
              <w:t>8</w:t>
            </w:r>
            <w:r w:rsidR="004D546F">
              <w:rPr>
                <w:sz w:val="22"/>
                <w:szCs w:val="22"/>
              </w:rPr>
              <w:t>-2020</w:t>
            </w:r>
          </w:p>
        </w:tc>
      </w:tr>
    </w:tbl>
    <w:p w:rsidR="00F10AE6" w:rsidRDefault="00F10AE6" w:rsidP="00276ECA">
      <w:pPr>
        <w:pStyle w:val="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</w:p>
    <w:p w:rsidR="00F10AE6" w:rsidRDefault="00F10AE6" w:rsidP="00276ECA">
      <w:pPr>
        <w:pStyle w:val="1"/>
        <w:jc w:val="center"/>
        <w:rPr>
          <w:sz w:val="28"/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r w:rsidRPr="00D561E4">
        <w:rPr>
          <w:sz w:val="28"/>
          <w:szCs w:val="28"/>
        </w:rPr>
        <w:t>4. Планируемое создание новых и расширение действующих производств в 201</w:t>
      </w:r>
      <w:r w:rsidR="00DA3208">
        <w:rPr>
          <w:sz w:val="28"/>
          <w:szCs w:val="28"/>
        </w:rPr>
        <w:t>8</w:t>
      </w:r>
      <w:r w:rsidRPr="00D561E4">
        <w:rPr>
          <w:sz w:val="28"/>
          <w:szCs w:val="28"/>
        </w:rPr>
        <w:t>-20</w:t>
      </w:r>
      <w:r w:rsidR="00DA3208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годах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630"/>
        <w:gridCol w:w="3135"/>
        <w:gridCol w:w="1938"/>
        <w:gridCol w:w="1881"/>
      </w:tblGrid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 w:rsidRPr="00D561E4">
              <w:rPr>
                <w:sz w:val="24"/>
              </w:rPr>
              <w:t>планирующих</w:t>
            </w:r>
            <w:proofErr w:type="gramEnd"/>
            <w:r w:rsidRPr="00D561E4"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Объем продукции, услуг, произведенных на новых рабочих местах, тыс. рублей</w:t>
            </w: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Среднемесячная заработная плата, тыс. руб.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Постоянные производства и рабочие места:</w:t>
            </w: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ООО «Спецстроймонтаж»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Производство муки</w:t>
            </w:r>
          </w:p>
          <w:p w:rsidR="00276ECA" w:rsidRPr="00D8724E" w:rsidRDefault="00276ECA" w:rsidP="00B53B92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35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Мука 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9500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lastRenderedPageBreak/>
              <w:t xml:space="preserve">ИП </w:t>
            </w:r>
            <w:proofErr w:type="spellStart"/>
            <w:r w:rsidRPr="00D8724E">
              <w:rPr>
                <w:sz w:val="24"/>
              </w:rPr>
              <w:t>Штайнпрайс</w:t>
            </w:r>
            <w:proofErr w:type="spellEnd"/>
            <w:r w:rsidRPr="00D8724E">
              <w:rPr>
                <w:sz w:val="24"/>
              </w:rPr>
              <w:t xml:space="preserve"> ЕЮ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Организация выращивание молодняка птицы</w:t>
            </w:r>
            <w:proofErr w:type="gramStart"/>
            <w:r w:rsidRPr="00D8724E">
              <w:rPr>
                <w:sz w:val="24"/>
              </w:rPr>
              <w:t xml:space="preserve"> .</w:t>
            </w:r>
            <w:proofErr w:type="gramEnd"/>
            <w:r w:rsidRPr="00D8724E">
              <w:rPr>
                <w:sz w:val="24"/>
              </w:rPr>
              <w:t xml:space="preserve"> Разведение рыбы промысловых пород</w:t>
            </w:r>
          </w:p>
        </w:tc>
        <w:tc>
          <w:tcPr>
            <w:tcW w:w="163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</w:tc>
        <w:tc>
          <w:tcPr>
            <w:tcW w:w="3135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Мясо птицы, рыба.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1500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ЗАО «</w:t>
            </w:r>
            <w:proofErr w:type="spellStart"/>
            <w:r w:rsidRPr="00D8724E">
              <w:rPr>
                <w:sz w:val="24"/>
              </w:rPr>
              <w:t>Дубровинское</w:t>
            </w:r>
            <w:proofErr w:type="spellEnd"/>
            <w:r w:rsidRPr="00D8724E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FC1465" w:rsidRPr="00D8724E" w:rsidRDefault="00D8724E" w:rsidP="00D8724E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Переработка молока, производство молочной продукции. </w:t>
            </w:r>
          </w:p>
        </w:tc>
        <w:tc>
          <w:tcPr>
            <w:tcW w:w="1630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20</w:t>
            </w:r>
          </w:p>
        </w:tc>
        <w:tc>
          <w:tcPr>
            <w:tcW w:w="3135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Молочная продукция</w:t>
            </w:r>
          </w:p>
        </w:tc>
        <w:tc>
          <w:tcPr>
            <w:tcW w:w="1938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10-12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tabs>
                <w:tab w:val="left" w:pos="12270"/>
              </w:tabs>
              <w:rPr>
                <w:sz w:val="24"/>
              </w:rPr>
            </w:pPr>
            <w:r w:rsidRPr="00D561E4">
              <w:rPr>
                <w:sz w:val="24"/>
              </w:rPr>
              <w:t xml:space="preserve">Общественные работы: </w:t>
            </w:r>
            <w:r w:rsidRPr="00D561E4">
              <w:rPr>
                <w:sz w:val="24"/>
              </w:rPr>
              <w:tab/>
            </w:r>
          </w:p>
        </w:tc>
      </w:tr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561E4" w:rsidRDefault="004B4CAD" w:rsidP="00F71F47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Благоустройство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  <w:sectPr w:rsidR="00276ECA" w:rsidRPr="00D561E4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85"/>
      </w:tblGrid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D561E4" w:rsidRDefault="004B4CA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D561E4" w:rsidTr="00F5717E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kern w:val="28"/>
                <w:sz w:val="24"/>
              </w:rPr>
              <w:t>«</w:t>
            </w:r>
            <w:r w:rsidRPr="00ED6634">
              <w:rPr>
                <w:kern w:val="28"/>
                <w:sz w:val="24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kern w:val="28"/>
                <w:sz w:val="24"/>
              </w:rPr>
              <w:t>Усть-Таркского сельсовета на 2012 – 2023гг.»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F53259" w:rsidRDefault="00F5717E" w:rsidP="00F53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Инвестиционная программ</w:t>
            </w:r>
            <w:proofErr w:type="gramStart"/>
            <w:r>
              <w:rPr>
                <w:sz w:val="24"/>
              </w:rPr>
              <w:t xml:space="preserve">а </w:t>
            </w:r>
            <w:r w:rsidRPr="00F53259">
              <w:rPr>
                <w:sz w:val="24"/>
              </w:rPr>
              <w:t>ООО</w:t>
            </w:r>
            <w:proofErr w:type="gramEnd"/>
            <w:r w:rsidRPr="00F53259">
              <w:rPr>
                <w:sz w:val="24"/>
              </w:rPr>
              <w:t xml:space="preserve"> «Спецстроймонтаж» «Модернизация и развитие систем водоснабжения Усть-Таркского сельсовета Усть-Таркского района Новосибирской области  на 2016-2018 гг.»</w:t>
            </w:r>
          </w:p>
          <w:p w:rsidR="00F5717E" w:rsidRPr="00D561E4" w:rsidRDefault="00F5717E" w:rsidP="004B4CAD">
            <w:pPr>
              <w:rPr>
                <w:sz w:val="24"/>
              </w:rPr>
            </w:pP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Приоритетный проект  «Формирование </w:t>
            </w:r>
            <w:proofErr w:type="spellStart"/>
            <w:r>
              <w:rPr>
                <w:sz w:val="22"/>
                <w:szCs w:val="22"/>
              </w:rPr>
              <w:t>комфорной</w:t>
            </w:r>
            <w:proofErr w:type="spellEnd"/>
            <w:r>
              <w:rPr>
                <w:sz w:val="22"/>
                <w:szCs w:val="22"/>
              </w:rPr>
              <w:t xml:space="preserve"> городской среды»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D561E4" w:rsidTr="00F71F47">
        <w:tc>
          <w:tcPr>
            <w:tcW w:w="648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</w:t>
            </w:r>
            <w:proofErr w:type="gramStart"/>
            <w:r w:rsidRPr="00D561E4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923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  <w:r w:rsidRPr="00394A66">
              <w:t xml:space="preserve">«Развитие электрических сетей на территории </w:t>
            </w:r>
            <w:proofErr w:type="gramStart"/>
            <w:r w:rsidRPr="00394A66">
              <w:t>с</w:t>
            </w:r>
            <w:proofErr w:type="gramEnd"/>
            <w:r w:rsidRPr="00394A66">
              <w:t>. Усть-Тарка на 201</w:t>
            </w:r>
            <w:r>
              <w:t>6</w:t>
            </w:r>
            <w:r w:rsidRPr="00394A66">
              <w:t>-201</w:t>
            </w:r>
            <w:r>
              <w:t>8</w:t>
            </w:r>
            <w:r w:rsidRPr="00394A66">
              <w:t>годы.»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276ECA" w:rsidRPr="00D8724E" w:rsidRDefault="009E3E34" w:rsidP="009E3E34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«Б</w:t>
            </w:r>
            <w:r w:rsidRPr="00033554">
              <w:rPr>
                <w:szCs w:val="28"/>
              </w:rPr>
              <w:t>езопасности дорожного движения в населенных пунктах Усть-Таркского сельсовета Усть-Таркско</w:t>
            </w:r>
            <w:r>
              <w:rPr>
                <w:szCs w:val="28"/>
              </w:rPr>
              <w:t>го района Новосибирской</w:t>
            </w:r>
            <w:r w:rsidRPr="00033554">
              <w:rPr>
                <w:szCs w:val="28"/>
              </w:rPr>
              <w:t xml:space="preserve"> области на 2014 - 2020 гг.</w:t>
            </w:r>
            <w:r>
              <w:rPr>
                <w:szCs w:val="28"/>
              </w:rPr>
              <w:t>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«Молодежь Усть-Таркского района Новосибирской области на 2017-2019годы»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Pr="00F53259" w:rsidRDefault="00F5717E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</w:tcPr>
          <w:p w:rsidR="00F5717E" w:rsidRDefault="00F5717E" w:rsidP="00F71F47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долгосрочная целевая программа </w:t>
            </w:r>
            <w:r w:rsidRPr="00630E90">
              <w:rPr>
                <w:szCs w:val="28"/>
              </w:rPr>
              <w:t>«Благоустройство территории Усть-Таркского сельсовета Усть-Таркского района Новосибирской области» на период 2018-2022 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Default="00F5717E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923" w:type="dxa"/>
          </w:tcPr>
          <w:p w:rsidR="00F5717E" w:rsidRDefault="00F5717E" w:rsidP="00F5717E">
            <w:pPr>
              <w:rPr>
                <w:szCs w:val="28"/>
              </w:rPr>
            </w:pPr>
            <w:r>
              <w:rPr>
                <w:szCs w:val="28"/>
              </w:rPr>
              <w:t>Муниципальная программа «Комплексное развитие систем транспортной инфраструктуры Усть-Таркского сельсовета Усть-Таркского района Новосибирской области на 2016—2020годы и с перспективой развития до 2032года»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/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r w:rsidRPr="00D561E4">
        <w:rPr>
          <w:sz w:val="28"/>
          <w:szCs w:val="28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</w:p>
    <w:p w:rsidR="00276ECA" w:rsidRPr="00D561E4" w:rsidRDefault="00276ECA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D561E4" w:rsidRDefault="00276ECA" w:rsidP="00276ECA">
      <w:pPr>
        <w:ind w:firstLine="456"/>
        <w:jc w:val="both"/>
        <w:rPr>
          <w:iCs/>
          <w:sz w:val="24"/>
          <w:szCs w:val="21"/>
        </w:rPr>
      </w:pPr>
      <w:r w:rsidRPr="00D561E4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proofErr w:type="gramStart"/>
            <w:r w:rsidRPr="00D561E4">
              <w:rPr>
                <w:iCs/>
                <w:szCs w:val="28"/>
              </w:rPr>
              <w:t>Ответственные</w:t>
            </w:r>
            <w:proofErr w:type="gramEnd"/>
            <w:r w:rsidRPr="00D561E4">
              <w:rPr>
                <w:iCs/>
                <w:szCs w:val="28"/>
              </w:rPr>
              <w:t xml:space="preserve"> за исполнение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D8724E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D561E4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Default="00B833D8"/>
    <w:sectPr w:rsidR="00B83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A1" w:rsidRDefault="007028A1">
      <w:r>
        <w:separator/>
      </w:r>
    </w:p>
  </w:endnote>
  <w:endnote w:type="continuationSeparator" w:id="0">
    <w:p w:rsidR="007028A1" w:rsidRDefault="0070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BF181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EB59E7">
      <w:rPr>
        <w:rStyle w:val="ad"/>
        <w:noProof/>
        <w:sz w:val="18"/>
        <w:szCs w:val="18"/>
      </w:rPr>
      <w:t>2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A1" w:rsidRDefault="007028A1">
      <w:r>
        <w:separator/>
      </w:r>
    </w:p>
  </w:footnote>
  <w:footnote w:type="continuationSeparator" w:id="0">
    <w:p w:rsidR="007028A1" w:rsidRDefault="0070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5111"/>
    <w:rsid w:val="00022C8E"/>
    <w:rsid w:val="00032A7C"/>
    <w:rsid w:val="000D697D"/>
    <w:rsid w:val="000E668E"/>
    <w:rsid w:val="001129D3"/>
    <w:rsid w:val="00137FDA"/>
    <w:rsid w:val="00151D6D"/>
    <w:rsid w:val="00176B6F"/>
    <w:rsid w:val="001D3017"/>
    <w:rsid w:val="001E5031"/>
    <w:rsid w:val="00206BFE"/>
    <w:rsid w:val="0021268C"/>
    <w:rsid w:val="00220AD4"/>
    <w:rsid w:val="00262382"/>
    <w:rsid w:val="002707D1"/>
    <w:rsid w:val="0027462C"/>
    <w:rsid w:val="00276ECA"/>
    <w:rsid w:val="002815F5"/>
    <w:rsid w:val="002B5880"/>
    <w:rsid w:val="002C1E35"/>
    <w:rsid w:val="002C2027"/>
    <w:rsid w:val="002C2C98"/>
    <w:rsid w:val="002D517F"/>
    <w:rsid w:val="002F5DCA"/>
    <w:rsid w:val="00310F75"/>
    <w:rsid w:val="0031431B"/>
    <w:rsid w:val="00324743"/>
    <w:rsid w:val="0034494E"/>
    <w:rsid w:val="003C1C50"/>
    <w:rsid w:val="003C404B"/>
    <w:rsid w:val="004030BA"/>
    <w:rsid w:val="0041107B"/>
    <w:rsid w:val="004305EC"/>
    <w:rsid w:val="00430B3A"/>
    <w:rsid w:val="00432B32"/>
    <w:rsid w:val="00455881"/>
    <w:rsid w:val="004873B2"/>
    <w:rsid w:val="00491FA2"/>
    <w:rsid w:val="00495B2E"/>
    <w:rsid w:val="004A20D3"/>
    <w:rsid w:val="004B4CAD"/>
    <w:rsid w:val="004D546F"/>
    <w:rsid w:val="004E6397"/>
    <w:rsid w:val="005037DA"/>
    <w:rsid w:val="00512AB9"/>
    <w:rsid w:val="005371D1"/>
    <w:rsid w:val="00552986"/>
    <w:rsid w:val="00553FAD"/>
    <w:rsid w:val="00577E81"/>
    <w:rsid w:val="0058378E"/>
    <w:rsid w:val="005F70DB"/>
    <w:rsid w:val="00661C57"/>
    <w:rsid w:val="00685AA4"/>
    <w:rsid w:val="006910ED"/>
    <w:rsid w:val="006B58F9"/>
    <w:rsid w:val="006C1DFC"/>
    <w:rsid w:val="006C3B7F"/>
    <w:rsid w:val="007028A1"/>
    <w:rsid w:val="0070479F"/>
    <w:rsid w:val="00704A1D"/>
    <w:rsid w:val="00726F4A"/>
    <w:rsid w:val="00764A3A"/>
    <w:rsid w:val="00770571"/>
    <w:rsid w:val="00792BD2"/>
    <w:rsid w:val="007F417C"/>
    <w:rsid w:val="00801F81"/>
    <w:rsid w:val="00813C1E"/>
    <w:rsid w:val="00846A63"/>
    <w:rsid w:val="008510E3"/>
    <w:rsid w:val="008669C5"/>
    <w:rsid w:val="008707C5"/>
    <w:rsid w:val="0087238D"/>
    <w:rsid w:val="008735BB"/>
    <w:rsid w:val="00886C7B"/>
    <w:rsid w:val="0089236B"/>
    <w:rsid w:val="008B10A0"/>
    <w:rsid w:val="008C6F7F"/>
    <w:rsid w:val="008D6AD4"/>
    <w:rsid w:val="008D7FE7"/>
    <w:rsid w:val="008E6623"/>
    <w:rsid w:val="00914EEB"/>
    <w:rsid w:val="00927C57"/>
    <w:rsid w:val="009449E7"/>
    <w:rsid w:val="00955524"/>
    <w:rsid w:val="00982961"/>
    <w:rsid w:val="00983881"/>
    <w:rsid w:val="0098466F"/>
    <w:rsid w:val="0098603F"/>
    <w:rsid w:val="009A35B2"/>
    <w:rsid w:val="009D381C"/>
    <w:rsid w:val="009E3E34"/>
    <w:rsid w:val="009F42A5"/>
    <w:rsid w:val="00A027CB"/>
    <w:rsid w:val="00A530E2"/>
    <w:rsid w:val="00A57EF2"/>
    <w:rsid w:val="00A61AD0"/>
    <w:rsid w:val="00A66A53"/>
    <w:rsid w:val="00A71F3E"/>
    <w:rsid w:val="00A831E9"/>
    <w:rsid w:val="00AA23C7"/>
    <w:rsid w:val="00AD12EE"/>
    <w:rsid w:val="00B00E50"/>
    <w:rsid w:val="00B34FD9"/>
    <w:rsid w:val="00B42A5D"/>
    <w:rsid w:val="00B53B92"/>
    <w:rsid w:val="00B635A0"/>
    <w:rsid w:val="00B67425"/>
    <w:rsid w:val="00B71850"/>
    <w:rsid w:val="00B71ADC"/>
    <w:rsid w:val="00B80B30"/>
    <w:rsid w:val="00B833D8"/>
    <w:rsid w:val="00B85B7E"/>
    <w:rsid w:val="00BA038E"/>
    <w:rsid w:val="00BA29D3"/>
    <w:rsid w:val="00BB203A"/>
    <w:rsid w:val="00BC0C3B"/>
    <w:rsid w:val="00BE4134"/>
    <w:rsid w:val="00BF1811"/>
    <w:rsid w:val="00C017C8"/>
    <w:rsid w:val="00C41075"/>
    <w:rsid w:val="00C56DE6"/>
    <w:rsid w:val="00C6571A"/>
    <w:rsid w:val="00C774B1"/>
    <w:rsid w:val="00C97088"/>
    <w:rsid w:val="00CA1FD3"/>
    <w:rsid w:val="00CC1A86"/>
    <w:rsid w:val="00CD5EAD"/>
    <w:rsid w:val="00D508F6"/>
    <w:rsid w:val="00D65726"/>
    <w:rsid w:val="00D80663"/>
    <w:rsid w:val="00D8724E"/>
    <w:rsid w:val="00DA3208"/>
    <w:rsid w:val="00DA37A5"/>
    <w:rsid w:val="00DB774F"/>
    <w:rsid w:val="00DC533F"/>
    <w:rsid w:val="00DC7929"/>
    <w:rsid w:val="00DD3075"/>
    <w:rsid w:val="00E13BA2"/>
    <w:rsid w:val="00E32A4C"/>
    <w:rsid w:val="00E3528C"/>
    <w:rsid w:val="00E413EE"/>
    <w:rsid w:val="00E5544A"/>
    <w:rsid w:val="00E858DE"/>
    <w:rsid w:val="00E93CFD"/>
    <w:rsid w:val="00E97C24"/>
    <w:rsid w:val="00EB50FA"/>
    <w:rsid w:val="00EB59E7"/>
    <w:rsid w:val="00EC7DD8"/>
    <w:rsid w:val="00EE6C1C"/>
    <w:rsid w:val="00EE6D37"/>
    <w:rsid w:val="00F10AE6"/>
    <w:rsid w:val="00F23567"/>
    <w:rsid w:val="00F45D79"/>
    <w:rsid w:val="00F53259"/>
    <w:rsid w:val="00F5717E"/>
    <w:rsid w:val="00F71F47"/>
    <w:rsid w:val="00F90F86"/>
    <w:rsid w:val="00F93E3A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07E6-9E34-4818-95E3-814700AA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18</cp:revision>
  <cp:lastPrinted>2017-11-27T02:12:00Z</cp:lastPrinted>
  <dcterms:created xsi:type="dcterms:W3CDTF">2017-11-03T04:32:00Z</dcterms:created>
  <dcterms:modified xsi:type="dcterms:W3CDTF">2017-12-15T03:17:00Z</dcterms:modified>
</cp:coreProperties>
</file>